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D9" w:rsidRPr="00237A69" w:rsidRDefault="008367D9" w:rsidP="00923326">
      <w:pPr>
        <w:jc w:val="center"/>
        <w:rPr>
          <w:lang w:val="en-US"/>
        </w:rPr>
      </w:pPr>
      <w:r w:rsidRPr="00237A69">
        <w:rPr>
          <w:lang w:val="en-US"/>
        </w:rPr>
        <w:t>CONTRACT No.</w:t>
      </w:r>
    </w:p>
    <w:p w:rsidR="00237A69" w:rsidRPr="00237A69" w:rsidRDefault="00237A69" w:rsidP="00923326">
      <w:pPr>
        <w:jc w:val="center"/>
        <w:rPr>
          <w:lang w:val="en-US"/>
        </w:rPr>
      </w:pPr>
      <w:proofErr w:type="gramStart"/>
      <w:r w:rsidRPr="00237A69">
        <w:rPr>
          <w:lang w:val="en-US"/>
        </w:rPr>
        <w:t>on</w:t>
      </w:r>
      <w:proofErr w:type="gramEnd"/>
      <w:r w:rsidRPr="00237A69">
        <w:rPr>
          <w:lang w:val="en-US"/>
        </w:rPr>
        <w:t xml:space="preserve"> rendering of services</w:t>
      </w:r>
    </w:p>
    <w:p w:rsidR="008367D9" w:rsidRDefault="008367D9" w:rsidP="008367D9">
      <w:pPr>
        <w:rPr>
          <w:lang w:val="en-US"/>
        </w:rPr>
      </w:pPr>
      <w:r>
        <w:rPr>
          <w:lang w:val="en-US"/>
        </w:rPr>
        <w:t>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“____” _________201___</w:t>
      </w:r>
    </w:p>
    <w:p w:rsidR="008367D9" w:rsidRDefault="00923326" w:rsidP="008367D9">
      <w:pPr>
        <w:rPr>
          <w:lang w:val="en-US"/>
        </w:rPr>
      </w:pPr>
      <w:proofErr w:type="spellStart"/>
      <w:r>
        <w:rPr>
          <w:lang w:val="en-US"/>
        </w:rPr>
        <w:t>Ormko</w:t>
      </w:r>
      <w:proofErr w:type="spellEnd"/>
      <w:r>
        <w:rPr>
          <w:lang w:val="en-US"/>
        </w:rPr>
        <w:t>, OOO (Saint</w:t>
      </w:r>
      <w:r w:rsidRPr="00923326">
        <w:rPr>
          <w:lang w:val="en-US"/>
        </w:rPr>
        <w:t>-</w:t>
      </w:r>
      <w:r w:rsidR="008367D9" w:rsidRPr="008367D9">
        <w:rPr>
          <w:lang w:val="en-US"/>
        </w:rPr>
        <w:t>Petersburg), hereinafter referred to as "Contractor", represented by General Director</w:t>
      </w:r>
      <w:r w:rsidR="00237A69" w:rsidRPr="00237A69">
        <w:rPr>
          <w:lang w:val="en-US"/>
        </w:rPr>
        <w:t xml:space="preserve"> </w:t>
      </w:r>
      <w:r w:rsidR="00237A69">
        <w:rPr>
          <w:lang w:val="en-US"/>
        </w:rPr>
        <w:t>Kovtyushenko A.P.</w:t>
      </w:r>
      <w:r w:rsidR="008367D9" w:rsidRPr="008367D9">
        <w:rPr>
          <w:lang w:val="en-US"/>
        </w:rPr>
        <w:t xml:space="preserve">, </w:t>
      </w:r>
      <w:r w:rsidR="00237A69" w:rsidRPr="00237A69">
        <w:rPr>
          <w:lang w:val="en-US"/>
        </w:rPr>
        <w:t xml:space="preserve">acting in accordance with the </w:t>
      </w:r>
      <w:r w:rsidR="008367D9" w:rsidRPr="008367D9">
        <w:rPr>
          <w:lang w:val="en-US"/>
        </w:rPr>
        <w:t>Charter</w:t>
      </w:r>
      <w:r w:rsidR="00237A69" w:rsidRPr="00237A69">
        <w:rPr>
          <w:lang w:val="en-US"/>
        </w:rPr>
        <w:t>,</w:t>
      </w:r>
      <w:r w:rsidR="008367D9" w:rsidRPr="008367D9">
        <w:rPr>
          <w:lang w:val="en-US"/>
        </w:rPr>
        <w:t xml:space="preserve"> on the one hand, and ________________ </w:t>
      </w:r>
      <w:r w:rsidR="00237A69" w:rsidRPr="00237A69">
        <w:rPr>
          <w:lang w:val="en-US"/>
        </w:rPr>
        <w:t xml:space="preserve">hereinafter referred to as </w:t>
      </w:r>
      <w:r w:rsidR="008367D9" w:rsidRPr="008367D9">
        <w:rPr>
          <w:lang w:val="en-US"/>
        </w:rPr>
        <w:t>"Customer" (</w:t>
      </w:r>
      <w:r w:rsidR="00237A69">
        <w:rPr>
          <w:lang w:val="en-US"/>
        </w:rPr>
        <w:t>together</w:t>
      </w:r>
      <w:r w:rsidR="008367D9" w:rsidRPr="008367D9">
        <w:rPr>
          <w:lang w:val="en-US"/>
        </w:rPr>
        <w:t xml:space="preserve">, the "Parties"), on the other hand, </w:t>
      </w:r>
      <w:r w:rsidR="00237A69" w:rsidRPr="00237A69">
        <w:rPr>
          <w:lang w:val="en-US"/>
        </w:rPr>
        <w:t>have concluded the present contract on the following</w:t>
      </w:r>
      <w:r w:rsidR="008367D9" w:rsidRPr="008367D9">
        <w:rPr>
          <w:lang w:val="en-US"/>
        </w:rPr>
        <w:t>.</w:t>
      </w:r>
    </w:p>
    <w:p w:rsidR="008367D9" w:rsidRDefault="008367D9" w:rsidP="008367D9">
      <w:pPr>
        <w:rPr>
          <w:lang w:val="en-US"/>
        </w:rPr>
      </w:pPr>
      <w:r w:rsidRPr="008367D9">
        <w:rPr>
          <w:lang w:val="en-US"/>
        </w:rPr>
        <w:t>1. METHOD OF CONCLUSION OF THE CONTRACT, ACCEPTANCE</w:t>
      </w:r>
    </w:p>
    <w:p w:rsidR="008367D9" w:rsidRDefault="00A4403B" w:rsidP="008367D9">
      <w:pPr>
        <w:rPr>
          <w:lang w:val="en-US"/>
        </w:rPr>
      </w:pPr>
      <w:r>
        <w:rPr>
          <w:lang w:val="en-US"/>
        </w:rPr>
        <w:t>1.1. The present Contract</w:t>
      </w:r>
      <w:r w:rsidR="008367D9" w:rsidRPr="008367D9">
        <w:rPr>
          <w:lang w:val="en-US"/>
        </w:rPr>
        <w:t xml:space="preserve"> is an offer </w:t>
      </w:r>
      <w:r>
        <w:rPr>
          <w:lang w:val="en-US"/>
        </w:rPr>
        <w:t xml:space="preserve">- </w:t>
      </w:r>
      <w:r w:rsidR="008367D9" w:rsidRPr="008367D9">
        <w:rPr>
          <w:lang w:val="en-US"/>
        </w:rPr>
        <w:t xml:space="preserve">addressed to </w:t>
      </w:r>
      <w:r>
        <w:rPr>
          <w:lang w:val="en-US"/>
        </w:rPr>
        <w:t xml:space="preserve">the certain </w:t>
      </w:r>
      <w:r w:rsidR="008367D9" w:rsidRPr="008367D9">
        <w:rPr>
          <w:lang w:val="en-US"/>
        </w:rPr>
        <w:t>person (the Customer) proposal, which expresses the intention of the person making the offer (the Contractor), to consider itself concluded the contract with the addressee who will accep</w:t>
      </w:r>
      <w:r>
        <w:rPr>
          <w:lang w:val="en-US"/>
        </w:rPr>
        <w:t xml:space="preserve">t the offer (article 435 of </w:t>
      </w:r>
      <w:proofErr w:type="gramStart"/>
      <w:r w:rsidR="008367D9" w:rsidRPr="008367D9">
        <w:rPr>
          <w:lang w:val="en-US"/>
        </w:rPr>
        <w:t>Civil</w:t>
      </w:r>
      <w:proofErr w:type="gramEnd"/>
      <w:r w:rsidR="008367D9" w:rsidRPr="008367D9">
        <w:rPr>
          <w:lang w:val="en-US"/>
        </w:rPr>
        <w:t xml:space="preserve"> code).</w:t>
      </w:r>
    </w:p>
    <w:p w:rsidR="008367D9" w:rsidRPr="008367D9" w:rsidRDefault="008367D9" w:rsidP="008367D9">
      <w:pPr>
        <w:rPr>
          <w:lang w:val="en-US"/>
        </w:rPr>
      </w:pPr>
      <w:r w:rsidRPr="008367D9">
        <w:rPr>
          <w:lang w:val="en-US"/>
        </w:rPr>
        <w:t xml:space="preserve">1.2. </w:t>
      </w:r>
      <w:r w:rsidR="00A4403B" w:rsidRPr="00A4403B">
        <w:rPr>
          <w:lang w:val="en-US"/>
        </w:rPr>
        <w:t xml:space="preserve">The present Contract </w:t>
      </w:r>
      <w:r w:rsidRPr="008367D9">
        <w:rPr>
          <w:lang w:val="en-US"/>
        </w:rPr>
        <w:t>is a contract of adhesion.</w:t>
      </w:r>
    </w:p>
    <w:p w:rsidR="008367D9" w:rsidRDefault="008367D9" w:rsidP="008367D9">
      <w:pPr>
        <w:rPr>
          <w:lang w:val="en-US"/>
        </w:rPr>
      </w:pPr>
      <w:r w:rsidRPr="008367D9">
        <w:rPr>
          <w:lang w:val="en-US"/>
        </w:rPr>
        <w:t xml:space="preserve">1.3. </w:t>
      </w:r>
      <w:r w:rsidR="00A4403B" w:rsidRPr="00A4403B">
        <w:rPr>
          <w:lang w:val="en-US"/>
        </w:rPr>
        <w:t xml:space="preserve">The present Contract </w:t>
      </w:r>
      <w:proofErr w:type="gramStart"/>
      <w:r w:rsidR="00A4403B">
        <w:rPr>
          <w:lang w:val="en-US"/>
        </w:rPr>
        <w:t>can</w:t>
      </w:r>
      <w:r w:rsidRPr="008367D9">
        <w:rPr>
          <w:lang w:val="en-US"/>
        </w:rPr>
        <w:t xml:space="preserve"> be signed</w:t>
      </w:r>
      <w:proofErr w:type="gramEnd"/>
      <w:r w:rsidRPr="008367D9">
        <w:rPr>
          <w:lang w:val="en-US"/>
        </w:rPr>
        <w:t xml:space="preserve"> in the following ways:</w:t>
      </w:r>
    </w:p>
    <w:p w:rsidR="008367D9" w:rsidRPr="008367D9" w:rsidRDefault="008367D9" w:rsidP="008367D9">
      <w:pPr>
        <w:rPr>
          <w:lang w:val="en-US"/>
        </w:rPr>
      </w:pPr>
      <w:r w:rsidRPr="008367D9">
        <w:rPr>
          <w:lang w:val="en-US"/>
        </w:rPr>
        <w:t xml:space="preserve">1.3.1. </w:t>
      </w:r>
      <w:proofErr w:type="gramStart"/>
      <w:r w:rsidRPr="008367D9">
        <w:rPr>
          <w:lang w:val="en-US"/>
        </w:rPr>
        <w:t>by</w:t>
      </w:r>
      <w:proofErr w:type="gramEnd"/>
      <w:r w:rsidRPr="008367D9">
        <w:rPr>
          <w:lang w:val="en-US"/>
        </w:rPr>
        <w:t xml:space="preserve"> registering Customer on the web-site</w:t>
      </w:r>
      <w:r w:rsidR="0065703E">
        <w:rPr>
          <w:lang w:val="en-US"/>
        </w:rPr>
        <w:t xml:space="preserve"> of Contractor </w:t>
      </w:r>
      <w:r w:rsidRPr="008367D9">
        <w:rPr>
          <w:lang w:val="en-US"/>
        </w:rPr>
        <w:t xml:space="preserve">at </w:t>
      </w:r>
      <w:r w:rsidR="0065703E">
        <w:rPr>
          <w:lang w:val="en-US"/>
        </w:rPr>
        <w:t xml:space="preserve">address </w:t>
      </w:r>
      <w:r w:rsidRPr="008367D9">
        <w:rPr>
          <w:lang w:val="en-US"/>
        </w:rPr>
        <w:t>www.ormco.ru</w:t>
      </w:r>
      <w:r w:rsidR="00B5073F" w:rsidRPr="00B5073F">
        <w:rPr>
          <w:lang w:val="en-US"/>
        </w:rPr>
        <w:t xml:space="preserve"> </w:t>
      </w:r>
      <w:r w:rsidR="00B5073F">
        <w:rPr>
          <w:lang w:val="en-US"/>
        </w:rPr>
        <w:t>or www.orthodontia.ru</w:t>
      </w:r>
      <w:r w:rsidRPr="008367D9">
        <w:rPr>
          <w:lang w:val="en-US"/>
        </w:rPr>
        <w:t xml:space="preserve"> (hereinafter, the "</w:t>
      </w:r>
      <w:r w:rsidR="0065703E">
        <w:rPr>
          <w:lang w:val="en-US"/>
        </w:rPr>
        <w:t>web</w:t>
      </w:r>
      <w:r w:rsidRPr="008367D9">
        <w:rPr>
          <w:lang w:val="en-US"/>
        </w:rPr>
        <w:t>site</w:t>
      </w:r>
      <w:r w:rsidR="0065703E">
        <w:rPr>
          <w:lang w:val="en-US"/>
        </w:rPr>
        <w:t xml:space="preserve"> of the Contractor</w:t>
      </w:r>
      <w:r w:rsidRPr="008367D9">
        <w:rPr>
          <w:lang w:val="en-US"/>
        </w:rPr>
        <w:t xml:space="preserve">") in accordance with the instructions and </w:t>
      </w:r>
      <w:r w:rsidR="0065703E">
        <w:rPr>
          <w:lang w:val="en-US"/>
        </w:rPr>
        <w:t>f</w:t>
      </w:r>
      <w:r w:rsidRPr="008367D9">
        <w:rPr>
          <w:lang w:val="en-US"/>
        </w:rPr>
        <w:t>orms</w:t>
      </w:r>
      <w:r w:rsidR="0065703E">
        <w:rPr>
          <w:lang w:val="en-US"/>
        </w:rPr>
        <w:t xml:space="preserve"> filled in by Customer</w:t>
      </w:r>
      <w:r w:rsidRPr="008367D9">
        <w:rPr>
          <w:lang w:val="en-US"/>
        </w:rPr>
        <w:t>, published on the website of the Contractor (the "Contractor Instructions")</w:t>
      </w:r>
    </w:p>
    <w:p w:rsidR="008367D9" w:rsidRDefault="008367D9" w:rsidP="008367D9">
      <w:pPr>
        <w:rPr>
          <w:lang w:val="en-US"/>
        </w:rPr>
      </w:pPr>
      <w:proofErr w:type="gramStart"/>
      <w:r w:rsidRPr="008367D9">
        <w:rPr>
          <w:lang w:val="en-US"/>
        </w:rPr>
        <w:t>and</w:t>
      </w:r>
      <w:proofErr w:type="gramEnd"/>
      <w:r w:rsidRPr="008367D9">
        <w:rPr>
          <w:lang w:val="en-US"/>
        </w:rPr>
        <w:t xml:space="preserve"> the subsequent payment of invoices through the web interface on the website of the Contractor, in compliance with all the conditions specified in the Contract;</w:t>
      </w:r>
    </w:p>
    <w:p w:rsidR="008367D9" w:rsidRPr="008367D9" w:rsidRDefault="008367D9" w:rsidP="008367D9">
      <w:pPr>
        <w:rPr>
          <w:lang w:val="en-US"/>
        </w:rPr>
      </w:pPr>
      <w:r w:rsidRPr="008367D9">
        <w:rPr>
          <w:lang w:val="en-US"/>
        </w:rPr>
        <w:t>1.4. The actions speci</w:t>
      </w:r>
      <w:r w:rsidR="0065703E">
        <w:rPr>
          <w:lang w:val="en-US"/>
        </w:rPr>
        <w:t xml:space="preserve">fied in paragraph </w:t>
      </w:r>
      <w:r w:rsidR="0065703E" w:rsidRPr="00B5073F">
        <w:rPr>
          <w:lang w:val="en-US"/>
        </w:rPr>
        <w:t>1.3.</w:t>
      </w:r>
      <w:r w:rsidR="00B5073F" w:rsidRPr="00B5073F">
        <w:rPr>
          <w:lang w:val="en-US"/>
        </w:rPr>
        <w:t>1</w:t>
      </w:r>
      <w:r w:rsidRPr="008367D9">
        <w:rPr>
          <w:lang w:val="en-US"/>
        </w:rPr>
        <w:t xml:space="preserve"> </w:t>
      </w:r>
      <w:r w:rsidR="0065703E">
        <w:rPr>
          <w:lang w:val="en-US"/>
        </w:rPr>
        <w:t>of the Contract</w:t>
      </w:r>
      <w:r w:rsidRPr="008367D9">
        <w:rPr>
          <w:lang w:val="en-US"/>
        </w:rPr>
        <w:t xml:space="preserve">, </w:t>
      </w:r>
      <w:r w:rsidR="0065703E" w:rsidRPr="00237A69">
        <w:rPr>
          <w:lang w:val="en-US"/>
        </w:rPr>
        <w:t xml:space="preserve">hereinafter referred to </w:t>
      </w:r>
      <w:r w:rsidRPr="008367D9">
        <w:rPr>
          <w:lang w:val="en-US"/>
        </w:rPr>
        <w:t xml:space="preserve">as "acceptance" - the answer of the person to whom the offer is addressed, </w:t>
      </w:r>
      <w:r w:rsidR="008B4F26">
        <w:rPr>
          <w:lang w:val="en-US"/>
        </w:rPr>
        <w:t xml:space="preserve">about </w:t>
      </w:r>
      <w:r w:rsidRPr="008367D9">
        <w:rPr>
          <w:lang w:val="en-US"/>
        </w:rPr>
        <w:t>its acceptance (article 438 of the</w:t>
      </w:r>
      <w:r w:rsidR="008B4F26">
        <w:rPr>
          <w:lang w:val="en-US"/>
        </w:rPr>
        <w:t xml:space="preserve"> </w:t>
      </w:r>
      <w:r w:rsidRPr="008367D9">
        <w:rPr>
          <w:lang w:val="en-US"/>
        </w:rPr>
        <w:t>Civil code</w:t>
      </w:r>
      <w:r w:rsidR="008B4F26">
        <w:rPr>
          <w:lang w:val="en-US"/>
        </w:rPr>
        <w:t xml:space="preserve"> of the RF</w:t>
      </w:r>
      <w:r w:rsidRPr="008367D9">
        <w:rPr>
          <w:lang w:val="en-US"/>
        </w:rPr>
        <w:t>).</w:t>
      </w:r>
    </w:p>
    <w:p w:rsidR="008367D9" w:rsidRDefault="008367D9" w:rsidP="008367D9">
      <w:pPr>
        <w:rPr>
          <w:lang w:val="en-US"/>
        </w:rPr>
      </w:pPr>
      <w:r w:rsidRPr="008367D9">
        <w:rPr>
          <w:lang w:val="en-US"/>
        </w:rPr>
        <w:t xml:space="preserve">1.5. The acceptance </w:t>
      </w:r>
      <w:proofErr w:type="gramStart"/>
      <w:r w:rsidR="00A566DE">
        <w:rPr>
          <w:lang w:val="en-US"/>
        </w:rPr>
        <w:t>is obtained</w:t>
      </w:r>
      <w:proofErr w:type="gramEnd"/>
      <w:r w:rsidRPr="008367D9">
        <w:rPr>
          <w:lang w:val="en-US"/>
        </w:rPr>
        <w:t>, and the Contract is concluded if:</w:t>
      </w:r>
    </w:p>
    <w:p w:rsidR="008367D9" w:rsidRDefault="008367D9" w:rsidP="008367D9">
      <w:pPr>
        <w:rPr>
          <w:lang w:val="en-US"/>
        </w:rPr>
      </w:pPr>
      <w:r w:rsidRPr="008367D9">
        <w:rPr>
          <w:lang w:val="en-US"/>
        </w:rPr>
        <w:t xml:space="preserve">1.5.1 </w:t>
      </w:r>
      <w:proofErr w:type="gramStart"/>
      <w:r w:rsidR="00923326">
        <w:rPr>
          <w:lang w:val="en-US"/>
        </w:rPr>
        <w:t>the</w:t>
      </w:r>
      <w:proofErr w:type="gramEnd"/>
      <w:r w:rsidR="00923326">
        <w:rPr>
          <w:lang w:val="en-US"/>
        </w:rPr>
        <w:t xml:space="preserve"> </w:t>
      </w:r>
      <w:r w:rsidRPr="008367D9">
        <w:rPr>
          <w:lang w:val="en-US"/>
        </w:rPr>
        <w:t xml:space="preserve">Customer has registered on the website of </w:t>
      </w:r>
      <w:r w:rsidR="00A566DE">
        <w:rPr>
          <w:lang w:val="en-US"/>
        </w:rPr>
        <w:t>the</w:t>
      </w:r>
      <w:r w:rsidRPr="008367D9">
        <w:rPr>
          <w:lang w:val="en-US"/>
        </w:rPr>
        <w:t xml:space="preserve"> Contractor and paid for participation in the Course in accordance with the</w:t>
      </w:r>
      <w:r w:rsidR="00A566DE">
        <w:rPr>
          <w:lang w:val="en-US"/>
        </w:rPr>
        <w:t xml:space="preserve"> terms</w:t>
      </w:r>
      <w:r w:rsidRPr="008367D9">
        <w:rPr>
          <w:lang w:val="en-US"/>
        </w:rPr>
        <w:t xml:space="preserve"> of Chapter 3 </w:t>
      </w:r>
      <w:r w:rsidR="00A566DE">
        <w:rPr>
          <w:lang w:val="en-US"/>
        </w:rPr>
        <w:t>of the present Contract</w:t>
      </w:r>
      <w:r w:rsidRPr="008367D9">
        <w:rPr>
          <w:lang w:val="en-US"/>
        </w:rPr>
        <w:t>.</w:t>
      </w:r>
    </w:p>
    <w:p w:rsidR="008367D9" w:rsidRDefault="008367D9" w:rsidP="008367D9">
      <w:pPr>
        <w:rPr>
          <w:lang w:val="en-US"/>
        </w:rPr>
      </w:pPr>
      <w:r w:rsidRPr="008367D9">
        <w:rPr>
          <w:lang w:val="en-US"/>
        </w:rPr>
        <w:t xml:space="preserve">1.5.2 the Contractor has received a duly executed documents confirming the transfer </w:t>
      </w:r>
      <w:r w:rsidR="00577511" w:rsidRPr="008367D9">
        <w:rPr>
          <w:lang w:val="en-US"/>
        </w:rPr>
        <w:t xml:space="preserve">of funds </w:t>
      </w:r>
      <w:r w:rsidRPr="008367D9">
        <w:rPr>
          <w:lang w:val="en-US"/>
        </w:rPr>
        <w:t xml:space="preserve">to the settlement account of the </w:t>
      </w:r>
      <w:r w:rsidR="00577511">
        <w:rPr>
          <w:lang w:val="en-US"/>
        </w:rPr>
        <w:t>Contractor</w:t>
      </w:r>
      <w:r w:rsidRPr="008367D9">
        <w:rPr>
          <w:lang w:val="en-US"/>
        </w:rPr>
        <w:t xml:space="preserve"> for the payment of invoices </w:t>
      </w:r>
      <w:r w:rsidR="00143472">
        <w:rPr>
          <w:lang w:val="en-US"/>
        </w:rPr>
        <w:t xml:space="preserve">made </w:t>
      </w:r>
      <w:r w:rsidRPr="008367D9">
        <w:rPr>
          <w:lang w:val="en-US"/>
        </w:rPr>
        <w:t xml:space="preserve">through the web interface </w:t>
      </w:r>
      <w:r w:rsidR="00143472">
        <w:rPr>
          <w:lang w:val="en-US"/>
        </w:rPr>
        <w:t>of Contractor with</w:t>
      </w:r>
      <w:r w:rsidRPr="008367D9">
        <w:rPr>
          <w:lang w:val="en-US"/>
        </w:rPr>
        <w:t xml:space="preserve"> specifying the VAT in the amount established by law (in case of acceptance in accordance with </w:t>
      </w:r>
      <w:r w:rsidR="00143472">
        <w:rPr>
          <w:lang w:val="en-US"/>
        </w:rPr>
        <w:t>Contract paragraph 1.3.1.</w:t>
      </w:r>
      <w:r w:rsidRPr="008367D9">
        <w:rPr>
          <w:lang w:val="en-US"/>
        </w:rPr>
        <w:t>);</w:t>
      </w:r>
    </w:p>
    <w:p w:rsidR="008367D9" w:rsidRDefault="008367D9" w:rsidP="008367D9">
      <w:pPr>
        <w:rPr>
          <w:lang w:val="en-US"/>
        </w:rPr>
      </w:pPr>
      <w:r w:rsidRPr="008367D9">
        <w:rPr>
          <w:lang w:val="en-US"/>
        </w:rPr>
        <w:t xml:space="preserve">1.6. The </w:t>
      </w:r>
      <w:r w:rsidR="00C54AB2">
        <w:rPr>
          <w:lang w:val="en-US"/>
        </w:rPr>
        <w:t>C</w:t>
      </w:r>
      <w:r w:rsidRPr="008367D9">
        <w:rPr>
          <w:lang w:val="en-US"/>
        </w:rPr>
        <w:t>ustomer</w:t>
      </w:r>
      <w:r w:rsidR="00C54AB2">
        <w:rPr>
          <w:lang w:val="en-US"/>
        </w:rPr>
        <w:t xml:space="preserve"> under the</w:t>
      </w:r>
      <w:r w:rsidRPr="008367D9">
        <w:rPr>
          <w:lang w:val="en-US"/>
        </w:rPr>
        <w:t xml:space="preserve"> Contract is </w:t>
      </w:r>
      <w:r w:rsidR="00C54AB2">
        <w:rPr>
          <w:lang w:val="en-US"/>
        </w:rPr>
        <w:t xml:space="preserve">the person </w:t>
      </w:r>
      <w:r w:rsidR="00C54AB2" w:rsidRPr="00C54AB2">
        <w:rPr>
          <w:lang w:val="en-US"/>
        </w:rPr>
        <w:t xml:space="preserve">committed </w:t>
      </w:r>
      <w:r w:rsidR="00C54AB2">
        <w:rPr>
          <w:lang w:val="en-US"/>
        </w:rPr>
        <w:t xml:space="preserve">the </w:t>
      </w:r>
      <w:r w:rsidR="00C54AB2" w:rsidRPr="00C54AB2">
        <w:rPr>
          <w:lang w:val="en-US"/>
        </w:rPr>
        <w:t>action</w:t>
      </w:r>
      <w:r w:rsidR="00C54AB2">
        <w:rPr>
          <w:lang w:val="en-US"/>
        </w:rPr>
        <w:t>s for</w:t>
      </w:r>
      <w:r w:rsidRPr="008367D9">
        <w:rPr>
          <w:lang w:val="en-US"/>
        </w:rPr>
        <w:t xml:space="preserve"> acceptance of the Contract</w:t>
      </w:r>
      <w:r w:rsidR="00C54AB2">
        <w:rPr>
          <w:lang w:val="en-US"/>
        </w:rPr>
        <w:t xml:space="preserve"> and </w:t>
      </w:r>
      <w:r w:rsidRPr="008367D9">
        <w:rPr>
          <w:lang w:val="en-US"/>
        </w:rPr>
        <w:t xml:space="preserve">whose data </w:t>
      </w:r>
      <w:proofErr w:type="gramStart"/>
      <w:r w:rsidR="00C54AB2">
        <w:rPr>
          <w:lang w:val="en-US"/>
        </w:rPr>
        <w:t xml:space="preserve">were </w:t>
      </w:r>
      <w:r w:rsidRPr="008367D9">
        <w:rPr>
          <w:lang w:val="en-US"/>
        </w:rPr>
        <w:t>indicated</w:t>
      </w:r>
      <w:proofErr w:type="gramEnd"/>
      <w:r w:rsidRPr="008367D9">
        <w:rPr>
          <w:lang w:val="en-US"/>
        </w:rPr>
        <w:t xml:space="preserve"> </w:t>
      </w:r>
      <w:r w:rsidR="00C54AB2">
        <w:rPr>
          <w:lang w:val="en-US"/>
        </w:rPr>
        <w:t xml:space="preserve">by registration </w:t>
      </w:r>
      <w:r w:rsidRPr="008367D9">
        <w:rPr>
          <w:lang w:val="en-US"/>
        </w:rPr>
        <w:t xml:space="preserve">on the website of the Contractor. The </w:t>
      </w:r>
      <w:r w:rsidR="00C54AB2">
        <w:rPr>
          <w:lang w:val="en-US"/>
        </w:rPr>
        <w:t>C</w:t>
      </w:r>
      <w:r w:rsidRPr="008367D9">
        <w:rPr>
          <w:lang w:val="en-US"/>
        </w:rPr>
        <w:t xml:space="preserve">ustomer confirms that it has </w:t>
      </w:r>
      <w:r w:rsidR="00C54AB2">
        <w:rPr>
          <w:lang w:val="en-US"/>
        </w:rPr>
        <w:t>all necessary rights and power</w:t>
      </w:r>
      <w:r w:rsidR="00C54AB2" w:rsidRPr="00C54AB2">
        <w:rPr>
          <w:lang w:val="en-US"/>
        </w:rPr>
        <w:t xml:space="preserve"> </w:t>
      </w:r>
      <w:r w:rsidRPr="008367D9">
        <w:rPr>
          <w:lang w:val="en-US"/>
        </w:rPr>
        <w:t>for the conclusion and execution of the Contract.</w:t>
      </w:r>
    </w:p>
    <w:p w:rsidR="008367D9" w:rsidRDefault="008367D9" w:rsidP="008367D9">
      <w:pPr>
        <w:rPr>
          <w:lang w:val="en-US"/>
        </w:rPr>
      </w:pPr>
      <w:proofErr w:type="gramStart"/>
      <w:r w:rsidRPr="008367D9">
        <w:rPr>
          <w:lang w:val="en-US"/>
        </w:rPr>
        <w:t xml:space="preserve">1.7. </w:t>
      </w:r>
      <w:r w:rsidR="00923326">
        <w:rPr>
          <w:lang w:val="en-US"/>
        </w:rPr>
        <w:t>Instructions of the Contractor p</w:t>
      </w:r>
      <w:r w:rsidRPr="008367D9">
        <w:rPr>
          <w:lang w:val="en-US"/>
        </w:rPr>
        <w:t xml:space="preserve">ublished on the website of the </w:t>
      </w:r>
      <w:r w:rsidR="00923326">
        <w:rPr>
          <w:lang w:val="en-US"/>
        </w:rPr>
        <w:t>Contractor</w:t>
      </w:r>
      <w:r w:rsidRPr="008367D9">
        <w:rPr>
          <w:lang w:val="en-US"/>
        </w:rPr>
        <w:t xml:space="preserve">, which </w:t>
      </w:r>
      <w:r w:rsidR="00923326">
        <w:rPr>
          <w:lang w:val="en-US"/>
        </w:rPr>
        <w:t xml:space="preserve">state </w:t>
      </w:r>
      <w:r w:rsidRPr="008367D9">
        <w:rPr>
          <w:lang w:val="en-US"/>
        </w:rPr>
        <w:t>the order of registration, submission, review, payment</w:t>
      </w:r>
      <w:r w:rsidR="00923326">
        <w:rPr>
          <w:lang w:val="en-US"/>
        </w:rPr>
        <w:t xml:space="preserve"> of Customer’s requests</w:t>
      </w:r>
      <w:r w:rsidRPr="008367D9">
        <w:rPr>
          <w:lang w:val="en-US"/>
        </w:rPr>
        <w:t xml:space="preserve">, as well as other conditions for executing </w:t>
      </w:r>
      <w:r w:rsidR="00923326">
        <w:rPr>
          <w:lang w:val="en-US"/>
        </w:rPr>
        <w:t xml:space="preserve">of </w:t>
      </w:r>
      <w:r w:rsidRPr="008367D9">
        <w:rPr>
          <w:lang w:val="en-US"/>
        </w:rPr>
        <w:t xml:space="preserve">actions specified in </w:t>
      </w:r>
      <w:r w:rsidR="00923326">
        <w:rPr>
          <w:lang w:val="en-US"/>
        </w:rPr>
        <w:t>the present Contract</w:t>
      </w:r>
      <w:r w:rsidRPr="008367D9">
        <w:rPr>
          <w:lang w:val="en-US"/>
        </w:rPr>
        <w:t xml:space="preserve">, </w:t>
      </w:r>
      <w:r w:rsidR="00E90BA7">
        <w:rPr>
          <w:lang w:val="en-US"/>
        </w:rPr>
        <w:t xml:space="preserve">in the Supplements to </w:t>
      </w:r>
      <w:r w:rsidRPr="008367D9">
        <w:rPr>
          <w:lang w:val="en-US"/>
        </w:rPr>
        <w:t>the Contract</w:t>
      </w:r>
      <w:r w:rsidR="00E90BA7">
        <w:rPr>
          <w:lang w:val="en-US"/>
        </w:rPr>
        <w:t>, in the</w:t>
      </w:r>
      <w:r w:rsidRPr="008367D9">
        <w:rPr>
          <w:lang w:val="en-US"/>
        </w:rPr>
        <w:t xml:space="preserve"> Rules </w:t>
      </w:r>
      <w:r w:rsidR="00E90BA7">
        <w:rPr>
          <w:lang w:val="en-US"/>
        </w:rPr>
        <w:t xml:space="preserve">of the rendering </w:t>
      </w:r>
      <w:r w:rsidRPr="008367D9">
        <w:rPr>
          <w:lang w:val="en-US"/>
        </w:rPr>
        <w:t xml:space="preserve">of </w:t>
      </w:r>
      <w:r w:rsidR="00E90BA7">
        <w:rPr>
          <w:lang w:val="en-US"/>
        </w:rPr>
        <w:t xml:space="preserve">the </w:t>
      </w:r>
      <w:r w:rsidRPr="008367D9">
        <w:rPr>
          <w:lang w:val="en-US"/>
        </w:rPr>
        <w:t xml:space="preserve">appropriate services, </w:t>
      </w:r>
      <w:r w:rsidR="00AD6690">
        <w:rPr>
          <w:lang w:val="en-US"/>
        </w:rPr>
        <w:t>and also in the</w:t>
      </w:r>
      <w:r w:rsidRPr="008367D9">
        <w:rPr>
          <w:lang w:val="en-US"/>
        </w:rPr>
        <w:t xml:space="preserve"> Additional agreements </w:t>
      </w:r>
      <w:r w:rsidR="00AD6690">
        <w:rPr>
          <w:lang w:val="en-US"/>
        </w:rPr>
        <w:t xml:space="preserve">between </w:t>
      </w:r>
      <w:r w:rsidRPr="008367D9">
        <w:rPr>
          <w:lang w:val="en-US"/>
        </w:rPr>
        <w:t xml:space="preserve">the Parties, including requirements for registration provided to the Contractor documents (copies of documents), </w:t>
      </w:r>
      <w:r w:rsidRPr="008367D9">
        <w:rPr>
          <w:lang w:val="en-US"/>
        </w:rPr>
        <w:lastRenderedPageBreak/>
        <w:t>forms and templates hosted on the website of the Contractor, binding on the Parties.</w:t>
      </w:r>
      <w:proofErr w:type="gramEnd"/>
      <w:r w:rsidR="00AD6690">
        <w:rPr>
          <w:lang w:val="en-US"/>
        </w:rPr>
        <w:t xml:space="preserve"> The</w:t>
      </w:r>
      <w:r w:rsidRPr="008367D9">
        <w:rPr>
          <w:lang w:val="en-US"/>
        </w:rPr>
        <w:t xml:space="preserve"> Contract</w:t>
      </w:r>
      <w:r w:rsidR="00AD6690">
        <w:rPr>
          <w:lang w:val="en-US"/>
        </w:rPr>
        <w:t>, the Supplements</w:t>
      </w:r>
      <w:r w:rsidRPr="008367D9">
        <w:rPr>
          <w:lang w:val="en-US"/>
        </w:rPr>
        <w:t xml:space="preserve"> to the Contract, the Rules of</w:t>
      </w:r>
      <w:r w:rsidR="00AD6690">
        <w:rPr>
          <w:lang w:val="en-US"/>
        </w:rPr>
        <w:t xml:space="preserve"> the rendering</w:t>
      </w:r>
      <w:r w:rsidRPr="008367D9">
        <w:rPr>
          <w:lang w:val="en-US"/>
        </w:rPr>
        <w:t xml:space="preserve"> of the relevant services published on the website of the Contractor, </w:t>
      </w:r>
      <w:r w:rsidR="00AD6690">
        <w:rPr>
          <w:lang w:val="en-US"/>
        </w:rPr>
        <w:t>the Additional a</w:t>
      </w:r>
      <w:r w:rsidRPr="008367D9">
        <w:rPr>
          <w:lang w:val="en-US"/>
        </w:rPr>
        <w:t>greement</w:t>
      </w:r>
      <w:r w:rsidR="00AD6690">
        <w:rPr>
          <w:lang w:val="en-US"/>
        </w:rPr>
        <w:t>s</w:t>
      </w:r>
      <w:r w:rsidRPr="008367D9">
        <w:rPr>
          <w:lang w:val="en-US"/>
        </w:rPr>
        <w:t xml:space="preserve"> to the </w:t>
      </w:r>
      <w:r w:rsidR="00AD6690">
        <w:rPr>
          <w:lang w:val="en-US"/>
        </w:rPr>
        <w:t>Contract</w:t>
      </w:r>
      <w:r w:rsidR="00AD6690" w:rsidRPr="00AD6690">
        <w:rPr>
          <w:lang w:val="en-US"/>
        </w:rPr>
        <w:t xml:space="preserve"> c</w:t>
      </w:r>
      <w:r w:rsidR="00AD6690">
        <w:rPr>
          <w:lang w:val="en-US"/>
        </w:rPr>
        <w:t>onstituting an inseparable part of the present Contract</w:t>
      </w:r>
      <w:r w:rsidRPr="008367D9">
        <w:rPr>
          <w:lang w:val="en-US"/>
        </w:rPr>
        <w:t xml:space="preserve"> and binding on the Pa</w:t>
      </w:r>
      <w:r w:rsidR="00AD6690">
        <w:rPr>
          <w:lang w:val="en-US"/>
        </w:rPr>
        <w:t>rties, jointly referred to as "</w:t>
      </w:r>
      <w:r w:rsidR="00D0699C">
        <w:rPr>
          <w:lang w:val="en-US"/>
        </w:rPr>
        <w:t>Supplements</w:t>
      </w:r>
      <w:r w:rsidRPr="008367D9">
        <w:rPr>
          <w:lang w:val="en-US"/>
        </w:rPr>
        <w:t>" and individually as "</w:t>
      </w:r>
      <w:r w:rsidR="00D0699C">
        <w:rPr>
          <w:lang w:val="en-US"/>
        </w:rPr>
        <w:t>Supplement</w:t>
      </w:r>
      <w:r w:rsidRPr="008367D9">
        <w:rPr>
          <w:lang w:val="en-US"/>
        </w:rPr>
        <w:t xml:space="preserve">". The </w:t>
      </w:r>
      <w:r w:rsidR="006D5FE3">
        <w:rPr>
          <w:lang w:val="en-US"/>
        </w:rPr>
        <w:t xml:space="preserve">Contract </w:t>
      </w:r>
      <w:r w:rsidRPr="008367D9">
        <w:rPr>
          <w:lang w:val="en-US"/>
        </w:rPr>
        <w:t>concluded by acceptance of the offer (the ways specified in clause</w:t>
      </w:r>
      <w:r w:rsidR="00B5073F">
        <w:rPr>
          <w:lang w:val="en-US"/>
        </w:rPr>
        <w:t xml:space="preserve"> 1.3.1</w:t>
      </w:r>
      <w:r w:rsidRPr="008367D9">
        <w:rPr>
          <w:lang w:val="en-US"/>
        </w:rPr>
        <w:t xml:space="preserve">. </w:t>
      </w:r>
      <w:bookmarkStart w:id="0" w:name="_GoBack"/>
      <w:bookmarkEnd w:id="0"/>
      <w:r w:rsidR="006D5FE3">
        <w:rPr>
          <w:lang w:val="en-US"/>
        </w:rPr>
        <w:t>of the Contract</w:t>
      </w:r>
      <w:r w:rsidRPr="008367D9">
        <w:rPr>
          <w:lang w:val="en-US"/>
        </w:rPr>
        <w:t xml:space="preserve">), and all </w:t>
      </w:r>
      <w:r w:rsidR="006D5FE3">
        <w:rPr>
          <w:lang w:val="en-US"/>
        </w:rPr>
        <w:t>Supplements</w:t>
      </w:r>
      <w:r w:rsidRPr="008367D9">
        <w:rPr>
          <w:lang w:val="en-US"/>
        </w:rPr>
        <w:t xml:space="preserve"> to the Contract can be</w:t>
      </w:r>
      <w:r w:rsidR="006D5FE3">
        <w:rPr>
          <w:lang w:val="en-US"/>
        </w:rPr>
        <w:t xml:space="preserve"> made</w:t>
      </w:r>
      <w:r w:rsidRPr="008367D9">
        <w:rPr>
          <w:lang w:val="en-US"/>
        </w:rPr>
        <w:t xml:space="preserve"> in writ</w:t>
      </w:r>
      <w:r w:rsidR="006D5FE3">
        <w:rPr>
          <w:lang w:val="en-US"/>
        </w:rPr>
        <w:t>ten</w:t>
      </w:r>
      <w:r w:rsidRPr="008367D9">
        <w:rPr>
          <w:lang w:val="en-US"/>
        </w:rPr>
        <w:t xml:space="preserve"> </w:t>
      </w:r>
      <w:r w:rsidR="006D5FE3">
        <w:rPr>
          <w:lang w:val="en-US"/>
        </w:rPr>
        <w:t xml:space="preserve">form according to the Customer’s wish </w:t>
      </w:r>
      <w:r w:rsidRPr="008367D9">
        <w:rPr>
          <w:lang w:val="en-US"/>
        </w:rPr>
        <w:t xml:space="preserve">at any time in </w:t>
      </w:r>
      <w:r w:rsidR="006D5FE3">
        <w:rPr>
          <w:lang w:val="en-US"/>
        </w:rPr>
        <w:t>version valid for</w:t>
      </w:r>
      <w:r w:rsidRPr="008367D9">
        <w:rPr>
          <w:lang w:val="en-US"/>
        </w:rPr>
        <w:t xml:space="preserve"> the date of their registration by the Contractor in</w:t>
      </w:r>
      <w:r w:rsidR="006D5FE3">
        <w:rPr>
          <w:lang w:val="en-US"/>
        </w:rPr>
        <w:t xml:space="preserve"> the</w:t>
      </w:r>
      <w:r w:rsidRPr="008367D9">
        <w:rPr>
          <w:lang w:val="en-US"/>
        </w:rPr>
        <w:t xml:space="preserve"> wri</w:t>
      </w:r>
      <w:r w:rsidR="006D5FE3">
        <w:rPr>
          <w:lang w:val="en-US"/>
        </w:rPr>
        <w:t>t</w:t>
      </w:r>
      <w:r w:rsidRPr="008367D9">
        <w:rPr>
          <w:lang w:val="en-US"/>
        </w:rPr>
        <w:t>t</w:t>
      </w:r>
      <w:r w:rsidR="006D5FE3">
        <w:rPr>
          <w:lang w:val="en-US"/>
        </w:rPr>
        <w:t>en form</w:t>
      </w:r>
      <w:r w:rsidRPr="008367D9">
        <w:rPr>
          <w:lang w:val="en-US"/>
        </w:rPr>
        <w:t xml:space="preserve">. </w:t>
      </w:r>
      <w:r w:rsidR="006D5FE3">
        <w:rPr>
          <w:lang w:val="en-US"/>
        </w:rPr>
        <w:t>T</w:t>
      </w:r>
      <w:r w:rsidRPr="008367D9">
        <w:rPr>
          <w:lang w:val="en-US"/>
        </w:rPr>
        <w:t>he rights and duties of the Parties arising under th</w:t>
      </w:r>
      <w:r w:rsidR="006D5FE3">
        <w:rPr>
          <w:lang w:val="en-US"/>
        </w:rPr>
        <w:t>e present Contract</w:t>
      </w:r>
      <w:r w:rsidRPr="008367D9">
        <w:rPr>
          <w:lang w:val="en-US"/>
        </w:rPr>
        <w:t>, including the written Contract,</w:t>
      </w:r>
      <w:r w:rsidR="0054511E">
        <w:rPr>
          <w:lang w:val="en-US"/>
        </w:rPr>
        <w:t xml:space="preserve"> </w:t>
      </w:r>
      <w:proofErr w:type="gramStart"/>
      <w:r w:rsidR="0054511E">
        <w:rPr>
          <w:lang w:val="en-US"/>
        </w:rPr>
        <w:t>are defined</w:t>
      </w:r>
      <w:proofErr w:type="gramEnd"/>
      <w:r w:rsidR="0054511E">
        <w:rPr>
          <w:lang w:val="en-US"/>
        </w:rPr>
        <w:t xml:space="preserve"> by</w:t>
      </w:r>
      <w:r w:rsidRPr="008367D9">
        <w:rPr>
          <w:lang w:val="en-US"/>
        </w:rPr>
        <w:t xml:space="preserve"> the </w:t>
      </w:r>
      <w:r w:rsidR="0054511E">
        <w:rPr>
          <w:lang w:val="en-US"/>
        </w:rPr>
        <w:t xml:space="preserve">conditions </w:t>
      </w:r>
      <w:r w:rsidRPr="008367D9">
        <w:rPr>
          <w:lang w:val="en-US"/>
        </w:rPr>
        <w:t xml:space="preserve">of the current (latest) version of the </w:t>
      </w:r>
      <w:r w:rsidR="006D5FE3">
        <w:rPr>
          <w:lang w:val="en-US"/>
        </w:rPr>
        <w:t xml:space="preserve">Contract </w:t>
      </w:r>
      <w:r w:rsidRPr="008367D9">
        <w:rPr>
          <w:lang w:val="en-US"/>
        </w:rPr>
        <w:t xml:space="preserve">published on the website of the Contractor. The current version of the </w:t>
      </w:r>
      <w:r w:rsidR="0054511E">
        <w:rPr>
          <w:lang w:val="en-US"/>
        </w:rPr>
        <w:t xml:space="preserve">Contract </w:t>
      </w:r>
      <w:proofErr w:type="gramStart"/>
      <w:r w:rsidR="0054511E">
        <w:rPr>
          <w:lang w:val="en-US"/>
        </w:rPr>
        <w:t>is</w:t>
      </w:r>
      <w:r w:rsidRPr="008367D9">
        <w:rPr>
          <w:lang w:val="en-US"/>
        </w:rPr>
        <w:t xml:space="preserve"> posted</w:t>
      </w:r>
      <w:proofErr w:type="gramEnd"/>
      <w:r w:rsidRPr="008367D9">
        <w:rPr>
          <w:lang w:val="en-US"/>
        </w:rPr>
        <w:t xml:space="preserve"> on the website of the Contractor.</w:t>
      </w:r>
    </w:p>
    <w:p w:rsidR="008367D9" w:rsidRDefault="008367D9" w:rsidP="008367D9">
      <w:pPr>
        <w:rPr>
          <w:lang w:val="en-US"/>
        </w:rPr>
      </w:pPr>
      <w:r w:rsidRPr="008367D9">
        <w:rPr>
          <w:lang w:val="en-US"/>
        </w:rPr>
        <w:t>1.8. Under the "Supporting document</w:t>
      </w:r>
      <w:r w:rsidR="00386E52">
        <w:rPr>
          <w:lang w:val="en-US"/>
        </w:rPr>
        <w:t>ation</w:t>
      </w:r>
      <w:r w:rsidRPr="008367D9">
        <w:rPr>
          <w:lang w:val="en-US"/>
        </w:rPr>
        <w:t xml:space="preserve">" means the documents confirming the information necessary for identification of the Customer. </w:t>
      </w:r>
      <w:r w:rsidR="00386E52">
        <w:rPr>
          <w:lang w:val="en-US"/>
        </w:rPr>
        <w:t xml:space="preserve">Exact </w:t>
      </w:r>
      <w:r w:rsidRPr="008367D9">
        <w:rPr>
          <w:lang w:val="en-US"/>
        </w:rPr>
        <w:t>list</w:t>
      </w:r>
      <w:r w:rsidR="00386E52">
        <w:rPr>
          <w:lang w:val="en-US"/>
        </w:rPr>
        <w:t xml:space="preserve"> of them</w:t>
      </w:r>
      <w:r w:rsidRPr="008367D9">
        <w:rPr>
          <w:lang w:val="en-US"/>
        </w:rPr>
        <w:t xml:space="preserve">, the </w:t>
      </w:r>
      <w:r w:rsidR="00386E52">
        <w:rPr>
          <w:lang w:val="en-US"/>
        </w:rPr>
        <w:t xml:space="preserve">way </w:t>
      </w:r>
      <w:r w:rsidRPr="008367D9">
        <w:rPr>
          <w:lang w:val="en-US"/>
        </w:rPr>
        <w:t xml:space="preserve">of providing </w:t>
      </w:r>
      <w:r w:rsidR="00386E52">
        <w:rPr>
          <w:lang w:val="en-US"/>
        </w:rPr>
        <w:t xml:space="preserve">to </w:t>
      </w:r>
      <w:r w:rsidRPr="008367D9">
        <w:rPr>
          <w:lang w:val="en-US"/>
        </w:rPr>
        <w:t xml:space="preserve">the Contractor and conditions (opportunities) </w:t>
      </w:r>
      <w:r w:rsidR="00386E52">
        <w:rPr>
          <w:lang w:val="en-US"/>
        </w:rPr>
        <w:t xml:space="preserve">of </w:t>
      </w:r>
      <w:r w:rsidRPr="008367D9">
        <w:rPr>
          <w:lang w:val="en-US"/>
        </w:rPr>
        <w:t xml:space="preserve">changes in the </w:t>
      </w:r>
      <w:r w:rsidR="00386E52" w:rsidRPr="00386E52">
        <w:rPr>
          <w:lang w:val="en-US"/>
        </w:rPr>
        <w:t>collection of rights</w:t>
      </w:r>
      <w:r w:rsidR="00386E52" w:rsidRPr="008367D9">
        <w:rPr>
          <w:lang w:val="en-US"/>
        </w:rPr>
        <w:t xml:space="preserve"> </w:t>
      </w:r>
      <w:r w:rsidRPr="008367D9">
        <w:rPr>
          <w:lang w:val="en-US"/>
        </w:rPr>
        <w:t xml:space="preserve">and obligations of the Customer depending on the </w:t>
      </w:r>
      <w:r w:rsidR="00386E52">
        <w:rPr>
          <w:lang w:val="en-US"/>
        </w:rPr>
        <w:t xml:space="preserve">transfer </w:t>
      </w:r>
      <w:r w:rsidRPr="008367D9">
        <w:rPr>
          <w:lang w:val="en-US"/>
        </w:rPr>
        <w:t xml:space="preserve">or failure to </w:t>
      </w:r>
      <w:r w:rsidR="00386E52">
        <w:rPr>
          <w:lang w:val="en-US"/>
        </w:rPr>
        <w:t>transfer</w:t>
      </w:r>
      <w:r w:rsidRPr="008367D9">
        <w:rPr>
          <w:lang w:val="en-US"/>
        </w:rPr>
        <w:t xml:space="preserve"> the Supporting document</w:t>
      </w:r>
      <w:r w:rsidR="00386E52">
        <w:rPr>
          <w:lang w:val="en-US"/>
        </w:rPr>
        <w:t>ation</w:t>
      </w:r>
      <w:r w:rsidRPr="008367D9">
        <w:rPr>
          <w:lang w:val="en-US"/>
        </w:rPr>
        <w:t xml:space="preserve"> are set separately in the Rules of </w:t>
      </w:r>
      <w:r w:rsidR="00386E52">
        <w:rPr>
          <w:lang w:val="en-US"/>
        </w:rPr>
        <w:t xml:space="preserve">the rendering </w:t>
      </w:r>
      <w:r w:rsidRPr="008367D9">
        <w:rPr>
          <w:lang w:val="en-US"/>
        </w:rPr>
        <w:t>of the relevant services in relation to each service.</w:t>
      </w:r>
    </w:p>
    <w:p w:rsidR="008367D9" w:rsidRDefault="005A48B6" w:rsidP="008367D9">
      <w:pPr>
        <w:rPr>
          <w:lang w:val="en-US"/>
        </w:rPr>
      </w:pPr>
      <w:r>
        <w:rPr>
          <w:lang w:val="en-US"/>
        </w:rPr>
        <w:t>1.9. Under the "C</w:t>
      </w:r>
      <w:r w:rsidR="008367D9" w:rsidRPr="008367D9">
        <w:rPr>
          <w:lang w:val="en-US"/>
        </w:rPr>
        <w:t xml:space="preserve">lient interface of the Customer" refers to the personal account of the Customer on the Contractor's website, access to which </w:t>
      </w:r>
      <w:proofErr w:type="gramStart"/>
      <w:r w:rsidR="008367D9" w:rsidRPr="008367D9">
        <w:rPr>
          <w:lang w:val="en-US"/>
        </w:rPr>
        <w:t>is provided</w:t>
      </w:r>
      <w:proofErr w:type="gramEnd"/>
      <w:r w:rsidR="008367D9" w:rsidRPr="008367D9">
        <w:rPr>
          <w:lang w:val="en-US"/>
        </w:rPr>
        <w:t xml:space="preserve"> to the Customer exclusively using the authorization data of the Customer.</w:t>
      </w:r>
    </w:p>
    <w:p w:rsidR="008367D9" w:rsidRDefault="008367D9" w:rsidP="008367D9">
      <w:pPr>
        <w:rPr>
          <w:lang w:val="en-US"/>
        </w:rPr>
      </w:pPr>
      <w:r w:rsidRPr="008367D9">
        <w:rPr>
          <w:lang w:val="en-US"/>
        </w:rPr>
        <w:t xml:space="preserve">1.10. </w:t>
      </w:r>
      <w:r w:rsidR="00D06F6A">
        <w:rPr>
          <w:lang w:val="en-US"/>
        </w:rPr>
        <w:t xml:space="preserve">Rendering of services to </w:t>
      </w:r>
      <w:r w:rsidRPr="008367D9">
        <w:rPr>
          <w:lang w:val="en-US"/>
        </w:rPr>
        <w:t xml:space="preserve">the Customer with </w:t>
      </w:r>
      <w:r w:rsidR="00D06F6A">
        <w:rPr>
          <w:lang w:val="en-US"/>
        </w:rPr>
        <w:t>using the C</w:t>
      </w:r>
      <w:r w:rsidRPr="008367D9">
        <w:rPr>
          <w:lang w:val="en-US"/>
        </w:rPr>
        <w:t xml:space="preserve">lient interface of the Customer is </w:t>
      </w:r>
      <w:r w:rsidR="00D06F6A">
        <w:rPr>
          <w:lang w:val="en-US"/>
        </w:rPr>
        <w:t xml:space="preserve">possible only after </w:t>
      </w:r>
      <w:r w:rsidRPr="008367D9">
        <w:rPr>
          <w:lang w:val="en-US"/>
        </w:rPr>
        <w:t>the Customer</w:t>
      </w:r>
      <w:r w:rsidR="00D06F6A">
        <w:rPr>
          <w:lang w:val="en-US"/>
        </w:rPr>
        <w:t>’s</w:t>
      </w:r>
      <w:r w:rsidRPr="008367D9">
        <w:rPr>
          <w:lang w:val="en-US"/>
        </w:rPr>
        <w:t xml:space="preserve"> </w:t>
      </w:r>
      <w:r w:rsidR="00D06F6A" w:rsidRPr="008367D9">
        <w:rPr>
          <w:lang w:val="en-US"/>
        </w:rPr>
        <w:t>authorization</w:t>
      </w:r>
      <w:r w:rsidR="00D06F6A">
        <w:rPr>
          <w:lang w:val="en-US"/>
        </w:rPr>
        <w:t xml:space="preserve"> - it means the</w:t>
      </w:r>
      <w:r w:rsidRPr="008367D9">
        <w:rPr>
          <w:lang w:val="en-US"/>
        </w:rPr>
        <w:t xml:space="preserve"> verification procedures by the Contractor of the rights of the Customer to access essential information and to perform actions </w:t>
      </w:r>
      <w:r w:rsidR="00D06F6A">
        <w:rPr>
          <w:lang w:val="en-US"/>
        </w:rPr>
        <w:t>foreseen under the present Contract</w:t>
      </w:r>
      <w:r w:rsidRPr="008367D9">
        <w:rPr>
          <w:lang w:val="en-US"/>
        </w:rPr>
        <w:t>. Authorization</w:t>
      </w:r>
      <w:r w:rsidR="00D06F6A">
        <w:rPr>
          <w:lang w:val="en-US"/>
        </w:rPr>
        <w:t xml:space="preserve"> of the </w:t>
      </w:r>
      <w:r w:rsidRPr="008367D9">
        <w:rPr>
          <w:lang w:val="en-US"/>
        </w:rPr>
        <w:t xml:space="preserve">Customer </w:t>
      </w:r>
      <w:proofErr w:type="gramStart"/>
      <w:r w:rsidRPr="008367D9">
        <w:rPr>
          <w:lang w:val="en-US"/>
        </w:rPr>
        <w:t>is carried out</w:t>
      </w:r>
      <w:proofErr w:type="gramEnd"/>
      <w:r w:rsidRPr="008367D9">
        <w:rPr>
          <w:lang w:val="en-US"/>
        </w:rPr>
        <w:t xml:space="preserve"> for each </w:t>
      </w:r>
      <w:r w:rsidR="00D06F6A">
        <w:rPr>
          <w:lang w:val="en-US"/>
        </w:rPr>
        <w:t>access to the C</w:t>
      </w:r>
      <w:r w:rsidRPr="008367D9">
        <w:rPr>
          <w:lang w:val="en-US"/>
        </w:rPr>
        <w:t xml:space="preserve">lient interface of the </w:t>
      </w:r>
      <w:r w:rsidR="00D06F6A">
        <w:rPr>
          <w:lang w:val="en-US"/>
        </w:rPr>
        <w:t>Customer</w:t>
      </w:r>
      <w:r w:rsidRPr="008367D9">
        <w:rPr>
          <w:lang w:val="en-US"/>
        </w:rPr>
        <w:t xml:space="preserve">. </w:t>
      </w:r>
      <w:r w:rsidR="00D06F6A">
        <w:rPr>
          <w:lang w:val="en-US"/>
        </w:rPr>
        <w:t xml:space="preserve">When the </w:t>
      </w:r>
      <w:r w:rsidR="001A2C61">
        <w:rPr>
          <w:lang w:val="en-US"/>
        </w:rPr>
        <w:t xml:space="preserve">Customer's work </w:t>
      </w:r>
      <w:r w:rsidR="004F76A2">
        <w:rPr>
          <w:lang w:val="en-US"/>
        </w:rPr>
        <w:t xml:space="preserve">stops </w:t>
      </w:r>
      <w:r w:rsidR="001A2C61">
        <w:rPr>
          <w:lang w:val="en-US"/>
        </w:rPr>
        <w:t xml:space="preserve">in the Client </w:t>
      </w:r>
      <w:r w:rsidRPr="008367D9">
        <w:rPr>
          <w:lang w:val="en-US"/>
        </w:rPr>
        <w:t>interface of the Customer</w:t>
      </w:r>
      <w:r w:rsidR="001A2C61">
        <w:rPr>
          <w:lang w:val="en-US"/>
        </w:rPr>
        <w:t>, the</w:t>
      </w:r>
      <w:r w:rsidRPr="008367D9">
        <w:rPr>
          <w:lang w:val="en-US"/>
        </w:rPr>
        <w:t xml:space="preserve"> re-access to it </w:t>
      </w:r>
      <w:proofErr w:type="gramStart"/>
      <w:r w:rsidRPr="008367D9">
        <w:rPr>
          <w:lang w:val="en-US"/>
        </w:rPr>
        <w:t>is granted</w:t>
      </w:r>
      <w:proofErr w:type="gramEnd"/>
      <w:r w:rsidRPr="008367D9">
        <w:rPr>
          <w:lang w:val="en-US"/>
        </w:rPr>
        <w:t xml:space="preserve"> only </w:t>
      </w:r>
      <w:r w:rsidR="001A2C61">
        <w:rPr>
          <w:lang w:val="en-US"/>
        </w:rPr>
        <w:t>after</w:t>
      </w:r>
      <w:r w:rsidRPr="008367D9">
        <w:rPr>
          <w:lang w:val="en-US"/>
        </w:rPr>
        <w:t xml:space="preserve"> re-authorization. Us</w:t>
      </w:r>
      <w:r w:rsidR="004F76A2">
        <w:rPr>
          <w:lang w:val="en-US"/>
        </w:rPr>
        <w:t xml:space="preserve">age of the </w:t>
      </w:r>
      <w:r w:rsidRPr="008367D9">
        <w:rPr>
          <w:lang w:val="en-US"/>
        </w:rPr>
        <w:t xml:space="preserve">authorization data </w:t>
      </w:r>
      <w:r w:rsidR="004F76A2">
        <w:rPr>
          <w:lang w:val="en-US"/>
        </w:rPr>
        <w:t>by the Customer</w:t>
      </w:r>
      <w:r w:rsidR="004F76A2" w:rsidRPr="008367D9">
        <w:rPr>
          <w:lang w:val="en-US"/>
        </w:rPr>
        <w:t xml:space="preserve"> </w:t>
      </w:r>
      <w:r w:rsidR="004F76A2">
        <w:rPr>
          <w:lang w:val="en-US"/>
        </w:rPr>
        <w:t xml:space="preserve">during the execution </w:t>
      </w:r>
      <w:r w:rsidRPr="008367D9">
        <w:rPr>
          <w:lang w:val="en-US"/>
        </w:rPr>
        <w:t xml:space="preserve">of his actions in the </w:t>
      </w:r>
      <w:r w:rsidR="004F76A2">
        <w:rPr>
          <w:lang w:val="en-US"/>
        </w:rPr>
        <w:t xml:space="preserve">Client </w:t>
      </w:r>
      <w:r w:rsidRPr="008367D9">
        <w:rPr>
          <w:lang w:val="en-US"/>
        </w:rPr>
        <w:t xml:space="preserve">interface of the Customer </w:t>
      </w:r>
      <w:proofErr w:type="gramStart"/>
      <w:r w:rsidRPr="008367D9">
        <w:rPr>
          <w:lang w:val="en-US"/>
        </w:rPr>
        <w:t xml:space="preserve">is </w:t>
      </w:r>
      <w:r w:rsidR="00263D24">
        <w:rPr>
          <w:lang w:val="en-US"/>
        </w:rPr>
        <w:t>confirmed</w:t>
      </w:r>
      <w:proofErr w:type="gramEnd"/>
      <w:r w:rsidRPr="008367D9">
        <w:rPr>
          <w:lang w:val="en-US"/>
        </w:rPr>
        <w:t xml:space="preserve"> by the Parties as the equivalent of a handwritten signature of the Customer and involves legal consequences in accordance with the requirements of the legislation of the Russian Federation</w:t>
      </w:r>
      <w:r w:rsidR="004F76A2">
        <w:rPr>
          <w:lang w:val="en-US"/>
        </w:rPr>
        <w:t>. All actions performed in the C</w:t>
      </w:r>
      <w:r w:rsidRPr="008367D9">
        <w:rPr>
          <w:lang w:val="en-US"/>
        </w:rPr>
        <w:t xml:space="preserve">lient interface of the Customer using its authorization data of the Customer </w:t>
      </w:r>
      <w:proofErr w:type="gramStart"/>
      <w:r w:rsidRPr="008367D9">
        <w:rPr>
          <w:lang w:val="en-US"/>
        </w:rPr>
        <w:t xml:space="preserve">are </w:t>
      </w:r>
      <w:r w:rsidR="00263D24">
        <w:rPr>
          <w:lang w:val="en-US"/>
        </w:rPr>
        <w:t>confirmed</w:t>
      </w:r>
      <w:proofErr w:type="gramEnd"/>
      <w:r w:rsidR="00263D24">
        <w:rPr>
          <w:lang w:val="en-US"/>
        </w:rPr>
        <w:t xml:space="preserve"> </w:t>
      </w:r>
      <w:r w:rsidR="004F76A2" w:rsidRPr="008367D9">
        <w:rPr>
          <w:lang w:val="en-US"/>
        </w:rPr>
        <w:t>by the Parties</w:t>
      </w:r>
      <w:r w:rsidRPr="008367D9">
        <w:rPr>
          <w:lang w:val="en-US"/>
        </w:rPr>
        <w:t xml:space="preserve">, committed </w:t>
      </w:r>
      <w:r w:rsidR="00263D24" w:rsidRPr="00263D24">
        <w:rPr>
          <w:lang w:val="en-US"/>
        </w:rPr>
        <w:t xml:space="preserve">personally </w:t>
      </w:r>
      <w:r w:rsidRPr="008367D9">
        <w:rPr>
          <w:lang w:val="en-US"/>
        </w:rPr>
        <w:t>by the Customer and give rise to legal consequences in accordance with the requirements of the legislation of the Russian Federation.</w:t>
      </w:r>
    </w:p>
    <w:p w:rsidR="008367D9" w:rsidRDefault="008367D9" w:rsidP="008367D9">
      <w:pPr>
        <w:rPr>
          <w:lang w:val="en-US"/>
        </w:rPr>
      </w:pPr>
      <w:r w:rsidRPr="008367D9">
        <w:rPr>
          <w:lang w:val="en-US"/>
        </w:rPr>
        <w:t>2. SUBJECT OF THE CONTRACT</w:t>
      </w:r>
    </w:p>
    <w:p w:rsidR="008367D9" w:rsidRPr="00AF749E" w:rsidRDefault="00AF749E" w:rsidP="008367D9">
      <w:r>
        <w:rPr>
          <w:lang w:val="en-US"/>
        </w:rPr>
        <w:t>2</w:t>
      </w:r>
      <w:r w:rsidR="008367D9" w:rsidRPr="008367D9">
        <w:rPr>
          <w:lang w:val="en-US"/>
        </w:rPr>
        <w:t xml:space="preserve">.1. The contractor undertakes to </w:t>
      </w:r>
      <w:r w:rsidR="001C7A28">
        <w:rPr>
          <w:lang w:val="en-US"/>
        </w:rPr>
        <w:t>render to</w:t>
      </w:r>
      <w:r w:rsidR="008367D9" w:rsidRPr="008367D9">
        <w:rPr>
          <w:lang w:val="en-US"/>
        </w:rPr>
        <w:t xml:space="preserve"> the Customer </w:t>
      </w:r>
      <w:r w:rsidR="001C7A28">
        <w:rPr>
          <w:lang w:val="en-US"/>
        </w:rPr>
        <w:t xml:space="preserve">the </w:t>
      </w:r>
      <w:r w:rsidR="008367D9" w:rsidRPr="008367D9">
        <w:rPr>
          <w:lang w:val="en-US"/>
        </w:rPr>
        <w:t>consulting services (hereinafter – Services) by Customer's participation in seminars, workshops, conferences, symposia, courses of the Contractor (hereinafter – Events).</w:t>
      </w:r>
      <w:r w:rsidRPr="00AF749E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8367D9" w:rsidRPr="008367D9" w:rsidRDefault="006E719E" w:rsidP="008367D9">
      <w:pPr>
        <w:rPr>
          <w:lang w:val="en-US"/>
        </w:rPr>
      </w:pPr>
      <w:r>
        <w:rPr>
          <w:lang w:val="en-US"/>
        </w:rPr>
        <w:t>2</w:t>
      </w:r>
      <w:r w:rsidR="008367D9" w:rsidRPr="008367D9">
        <w:rPr>
          <w:lang w:val="en-US"/>
        </w:rPr>
        <w:t xml:space="preserve">.2. The program of </w:t>
      </w:r>
      <w:r>
        <w:rPr>
          <w:lang w:val="en-US"/>
        </w:rPr>
        <w:t xml:space="preserve">Events </w:t>
      </w:r>
      <w:proofErr w:type="gramStart"/>
      <w:r>
        <w:rPr>
          <w:lang w:val="en-US"/>
        </w:rPr>
        <w:t>is</w:t>
      </w:r>
      <w:r w:rsidR="008367D9" w:rsidRPr="008367D9">
        <w:rPr>
          <w:lang w:val="en-US"/>
        </w:rPr>
        <w:t xml:space="preserve"> presented</w:t>
      </w:r>
      <w:proofErr w:type="gramEnd"/>
      <w:r w:rsidR="008367D9" w:rsidRPr="008367D9">
        <w:rPr>
          <w:lang w:val="en-US"/>
        </w:rPr>
        <w:t xml:space="preserve"> on the Contractor's website </w:t>
      </w:r>
      <w:hyperlink r:id="rId4" w:history="1">
        <w:r w:rsidR="00B5073F" w:rsidRPr="005E419D">
          <w:rPr>
            <w:rStyle w:val="a5"/>
            <w:lang w:val="en-US"/>
          </w:rPr>
          <w:t>www.ormco.ru</w:t>
        </w:r>
      </w:hyperlink>
      <w:r w:rsidR="00B5073F">
        <w:rPr>
          <w:lang w:val="en-US"/>
        </w:rPr>
        <w:t xml:space="preserve"> or www.orthodontia.ru</w:t>
      </w:r>
      <w:r w:rsidR="008367D9" w:rsidRPr="008367D9">
        <w:rPr>
          <w:lang w:val="en-US"/>
        </w:rPr>
        <w:t>.</w:t>
      </w:r>
    </w:p>
    <w:p w:rsidR="008367D9" w:rsidRPr="008367D9" w:rsidRDefault="006E719E" w:rsidP="008367D9">
      <w:pPr>
        <w:rPr>
          <w:lang w:val="en-US"/>
        </w:rPr>
      </w:pPr>
      <w:proofErr w:type="gramStart"/>
      <w:r>
        <w:rPr>
          <w:lang w:val="en-US"/>
        </w:rPr>
        <w:t>2</w:t>
      </w:r>
      <w:r w:rsidR="008367D9" w:rsidRPr="008367D9">
        <w:rPr>
          <w:lang w:val="en-US"/>
        </w:rPr>
        <w:t>.3. Under th</w:t>
      </w:r>
      <w:r>
        <w:rPr>
          <w:lang w:val="en-US"/>
        </w:rPr>
        <w:t xml:space="preserve">e present </w:t>
      </w:r>
      <w:r w:rsidR="008367D9" w:rsidRPr="008367D9">
        <w:rPr>
          <w:lang w:val="en-US"/>
        </w:rPr>
        <w:t>Contract</w:t>
      </w:r>
      <w:proofErr w:type="gramEnd"/>
      <w:r w:rsidR="008367D9" w:rsidRPr="008367D9">
        <w:rPr>
          <w:lang w:val="en-US"/>
        </w:rPr>
        <w:t xml:space="preserve"> the Contractor </w:t>
      </w:r>
      <w:r w:rsidRPr="006E719E">
        <w:rPr>
          <w:lang w:val="en-US"/>
        </w:rPr>
        <w:t>does commit</w:t>
      </w:r>
      <w:r>
        <w:rPr>
          <w:lang w:val="en-US"/>
        </w:rPr>
        <w:t xml:space="preserve"> to</w:t>
      </w:r>
      <w:r w:rsidR="008367D9" w:rsidRPr="008367D9">
        <w:rPr>
          <w:lang w:val="en-US"/>
        </w:rPr>
        <w:t>:</w:t>
      </w:r>
    </w:p>
    <w:p w:rsidR="008367D9" w:rsidRPr="008367D9" w:rsidRDefault="008367D9" w:rsidP="008367D9">
      <w:pPr>
        <w:rPr>
          <w:lang w:val="en-US"/>
        </w:rPr>
      </w:pPr>
      <w:r w:rsidRPr="008367D9">
        <w:rPr>
          <w:lang w:val="en-US"/>
        </w:rPr>
        <w:t xml:space="preserve">- </w:t>
      </w:r>
      <w:r w:rsidR="006E719E">
        <w:rPr>
          <w:lang w:val="en-US"/>
        </w:rPr>
        <w:t>arrange rooms</w:t>
      </w:r>
      <w:r w:rsidRPr="008367D9">
        <w:rPr>
          <w:lang w:val="en-US"/>
        </w:rPr>
        <w:t xml:space="preserve"> necessary for the Event</w:t>
      </w:r>
      <w:proofErr w:type="gramStart"/>
      <w:r w:rsidRPr="008367D9">
        <w:rPr>
          <w:lang w:val="en-US"/>
        </w:rPr>
        <w:t>;</w:t>
      </w:r>
      <w:proofErr w:type="gramEnd"/>
    </w:p>
    <w:p w:rsidR="008367D9" w:rsidRPr="008367D9" w:rsidRDefault="006E719E" w:rsidP="008367D9">
      <w:pPr>
        <w:rPr>
          <w:lang w:val="en-US"/>
        </w:rPr>
      </w:pPr>
      <w:r>
        <w:rPr>
          <w:lang w:val="en-US"/>
        </w:rPr>
        <w:t xml:space="preserve">- provide </w:t>
      </w:r>
      <w:r w:rsidR="008367D9" w:rsidRPr="008367D9">
        <w:rPr>
          <w:lang w:val="en-US"/>
        </w:rPr>
        <w:t>the production of information materials for the Event and send them to the Customer</w:t>
      </w:r>
      <w:proofErr w:type="gramStart"/>
      <w:r w:rsidR="008367D9" w:rsidRPr="008367D9">
        <w:rPr>
          <w:lang w:val="en-US"/>
        </w:rPr>
        <w:t>;</w:t>
      </w:r>
      <w:proofErr w:type="gramEnd"/>
    </w:p>
    <w:p w:rsidR="008367D9" w:rsidRPr="008367D9" w:rsidRDefault="005614E3" w:rsidP="008367D9">
      <w:pPr>
        <w:rPr>
          <w:lang w:val="en-US"/>
        </w:rPr>
      </w:pPr>
      <w:r>
        <w:rPr>
          <w:lang w:val="en-US"/>
        </w:rPr>
        <w:lastRenderedPageBreak/>
        <w:t xml:space="preserve">- </w:t>
      </w:r>
      <w:r w:rsidR="008367D9" w:rsidRPr="008367D9">
        <w:rPr>
          <w:lang w:val="en-US"/>
        </w:rPr>
        <w:t xml:space="preserve">organize </w:t>
      </w:r>
      <w:r>
        <w:rPr>
          <w:lang w:val="en-US"/>
        </w:rPr>
        <w:t xml:space="preserve">the </w:t>
      </w:r>
      <w:r w:rsidR="008367D9" w:rsidRPr="008367D9">
        <w:rPr>
          <w:lang w:val="en-US"/>
        </w:rPr>
        <w:t>proper functioning of the Event</w:t>
      </w:r>
      <w:proofErr w:type="gramStart"/>
      <w:r w:rsidR="008367D9" w:rsidRPr="008367D9">
        <w:rPr>
          <w:lang w:val="en-US"/>
        </w:rPr>
        <w:t>;</w:t>
      </w:r>
      <w:proofErr w:type="gramEnd"/>
    </w:p>
    <w:p w:rsidR="008367D9" w:rsidRDefault="008367D9" w:rsidP="008367D9">
      <w:pPr>
        <w:rPr>
          <w:lang w:val="en-US"/>
        </w:rPr>
      </w:pPr>
      <w:r w:rsidRPr="008367D9">
        <w:rPr>
          <w:lang w:val="en-US"/>
        </w:rPr>
        <w:t xml:space="preserve">- carry out </w:t>
      </w:r>
      <w:r w:rsidR="005614E3">
        <w:rPr>
          <w:lang w:val="en-US"/>
        </w:rPr>
        <w:t xml:space="preserve">the Events by </w:t>
      </w:r>
      <w:r w:rsidRPr="008367D9">
        <w:rPr>
          <w:lang w:val="en-US"/>
        </w:rPr>
        <w:t>their own employees and (or) with the involvement of third parties;</w:t>
      </w:r>
    </w:p>
    <w:p w:rsidR="008367D9" w:rsidRPr="008367D9" w:rsidRDefault="005614E3" w:rsidP="008367D9">
      <w:pPr>
        <w:rPr>
          <w:lang w:val="en-US"/>
        </w:rPr>
      </w:pPr>
      <w:r>
        <w:rPr>
          <w:lang w:val="en-US"/>
        </w:rPr>
        <w:t>2</w:t>
      </w:r>
      <w:r w:rsidR="008367D9" w:rsidRPr="008367D9">
        <w:rPr>
          <w:lang w:val="en-US"/>
        </w:rPr>
        <w:t xml:space="preserve">.3. The </w:t>
      </w:r>
      <w:r>
        <w:rPr>
          <w:lang w:val="en-US"/>
        </w:rPr>
        <w:t>Cu</w:t>
      </w:r>
      <w:r w:rsidR="008367D9" w:rsidRPr="008367D9">
        <w:rPr>
          <w:lang w:val="en-US"/>
        </w:rPr>
        <w:t>stomer</w:t>
      </w:r>
      <w:r>
        <w:rPr>
          <w:lang w:val="en-US"/>
        </w:rPr>
        <w:t xml:space="preserve"> does commit </w:t>
      </w:r>
      <w:r w:rsidR="008367D9" w:rsidRPr="008367D9">
        <w:rPr>
          <w:lang w:val="en-US"/>
        </w:rPr>
        <w:t xml:space="preserve">to accept and </w:t>
      </w:r>
      <w:r>
        <w:rPr>
          <w:lang w:val="en-US"/>
        </w:rPr>
        <w:t xml:space="preserve">to </w:t>
      </w:r>
      <w:r w:rsidR="008367D9" w:rsidRPr="008367D9">
        <w:rPr>
          <w:lang w:val="en-US"/>
        </w:rPr>
        <w:t>pay for the Services rendered to him.</w:t>
      </w:r>
    </w:p>
    <w:p w:rsidR="008367D9" w:rsidRDefault="005614E3" w:rsidP="008367D9">
      <w:pPr>
        <w:rPr>
          <w:lang w:val="en-US"/>
        </w:rPr>
      </w:pPr>
      <w:r>
        <w:rPr>
          <w:lang w:val="en-US"/>
        </w:rPr>
        <w:t>2</w:t>
      </w:r>
      <w:r w:rsidR="008367D9" w:rsidRPr="008367D9">
        <w:rPr>
          <w:lang w:val="en-US"/>
        </w:rPr>
        <w:t xml:space="preserve">.4. </w:t>
      </w:r>
      <w:r w:rsidR="008367D9" w:rsidRPr="000C0481">
        <w:rPr>
          <w:color w:val="365F91"/>
          <w:lang w:val="en-US"/>
        </w:rPr>
        <w:t xml:space="preserve">If the Customer </w:t>
      </w:r>
      <w:r w:rsidRPr="000C0481">
        <w:rPr>
          <w:color w:val="365F91"/>
          <w:lang w:val="en-US"/>
        </w:rPr>
        <w:t>did not claim to the Contractor after the</w:t>
      </w:r>
      <w:r w:rsidR="008367D9" w:rsidRPr="000C0481">
        <w:rPr>
          <w:color w:val="365F91"/>
          <w:lang w:val="en-US"/>
        </w:rPr>
        <w:t xml:space="preserve"> rendering of </w:t>
      </w:r>
      <w:r w:rsidRPr="000C0481">
        <w:rPr>
          <w:color w:val="365F91"/>
          <w:lang w:val="en-US"/>
        </w:rPr>
        <w:t>S</w:t>
      </w:r>
      <w:r w:rsidR="008367D9" w:rsidRPr="000C0481">
        <w:rPr>
          <w:color w:val="365F91"/>
          <w:lang w:val="en-US"/>
        </w:rPr>
        <w:t xml:space="preserve">ervices, the </w:t>
      </w:r>
      <w:r w:rsidRPr="000C0481">
        <w:rPr>
          <w:color w:val="365F91"/>
          <w:lang w:val="en-US"/>
        </w:rPr>
        <w:t>S</w:t>
      </w:r>
      <w:r w:rsidR="008367D9" w:rsidRPr="000C0481">
        <w:rPr>
          <w:color w:val="365F91"/>
          <w:lang w:val="en-US"/>
        </w:rPr>
        <w:t xml:space="preserve">ervices </w:t>
      </w:r>
      <w:proofErr w:type="gramStart"/>
      <w:r w:rsidRPr="000C0481">
        <w:rPr>
          <w:color w:val="365F91"/>
          <w:lang w:val="en-US"/>
        </w:rPr>
        <w:t>are considered</w:t>
      </w:r>
      <w:proofErr w:type="gramEnd"/>
      <w:r w:rsidRPr="000C0481">
        <w:rPr>
          <w:color w:val="365F91"/>
          <w:lang w:val="en-US"/>
        </w:rPr>
        <w:t xml:space="preserve"> as performed</w:t>
      </w:r>
      <w:r>
        <w:rPr>
          <w:lang w:val="en-US"/>
        </w:rPr>
        <w:t>.</w:t>
      </w:r>
    </w:p>
    <w:p w:rsidR="008367D9" w:rsidRDefault="008367D9" w:rsidP="008367D9">
      <w:pPr>
        <w:rPr>
          <w:lang w:val="en-US"/>
        </w:rPr>
      </w:pPr>
      <w:r w:rsidRPr="008367D9">
        <w:rPr>
          <w:lang w:val="en-US"/>
        </w:rPr>
        <w:t xml:space="preserve">3. </w:t>
      </w:r>
      <w:r w:rsidR="005614E3">
        <w:rPr>
          <w:lang w:val="en-US"/>
        </w:rPr>
        <w:t>CONDITIONS</w:t>
      </w:r>
      <w:r w:rsidRPr="008367D9">
        <w:rPr>
          <w:lang w:val="en-US"/>
        </w:rPr>
        <w:t xml:space="preserve"> OF THE CONTRACT</w:t>
      </w:r>
    </w:p>
    <w:p w:rsidR="008367D9" w:rsidRPr="008367D9" w:rsidRDefault="005614E3" w:rsidP="008367D9">
      <w:pPr>
        <w:rPr>
          <w:lang w:val="en-US"/>
        </w:rPr>
      </w:pPr>
      <w:r>
        <w:rPr>
          <w:lang w:val="en-US"/>
        </w:rPr>
        <w:t>3</w:t>
      </w:r>
      <w:r w:rsidR="008367D9" w:rsidRPr="008367D9">
        <w:rPr>
          <w:lang w:val="en-US"/>
        </w:rPr>
        <w:t>.1 Event</w:t>
      </w:r>
      <w:r>
        <w:rPr>
          <w:lang w:val="en-US"/>
        </w:rPr>
        <w:t>s</w:t>
      </w:r>
      <w:r w:rsidR="00C7311D">
        <w:rPr>
          <w:lang w:val="en-US"/>
        </w:rPr>
        <w:t>’</w:t>
      </w:r>
      <w:r w:rsidR="00C7311D" w:rsidRPr="00C7311D">
        <w:rPr>
          <w:lang w:val="en-US"/>
        </w:rPr>
        <w:t xml:space="preserve"> </w:t>
      </w:r>
      <w:r w:rsidR="00C7311D">
        <w:rPr>
          <w:lang w:val="en-US"/>
        </w:rPr>
        <w:t>periods</w:t>
      </w:r>
      <w:r w:rsidR="008367D9" w:rsidRPr="008367D9">
        <w:rPr>
          <w:lang w:val="en-US"/>
        </w:rPr>
        <w:t>:</w:t>
      </w:r>
    </w:p>
    <w:p w:rsidR="008367D9" w:rsidRPr="008367D9" w:rsidRDefault="00C7311D" w:rsidP="008367D9">
      <w:pPr>
        <w:rPr>
          <w:lang w:val="en-US"/>
        </w:rPr>
      </w:pPr>
      <w:r>
        <w:rPr>
          <w:lang w:val="en-US"/>
        </w:rPr>
        <w:t>T</w:t>
      </w:r>
      <w:r w:rsidR="008367D9" w:rsidRPr="008367D9">
        <w:rPr>
          <w:lang w:val="en-US"/>
        </w:rPr>
        <w:t>he Events</w:t>
      </w:r>
      <w:r>
        <w:rPr>
          <w:lang w:val="en-US"/>
        </w:rPr>
        <w:t xml:space="preserve">’ periods </w:t>
      </w:r>
      <w:proofErr w:type="gramStart"/>
      <w:r>
        <w:rPr>
          <w:lang w:val="en-US"/>
        </w:rPr>
        <w:t>are</w:t>
      </w:r>
      <w:r w:rsidR="008367D9" w:rsidRPr="008367D9">
        <w:rPr>
          <w:lang w:val="en-US"/>
        </w:rPr>
        <w:t xml:space="preserve"> published</w:t>
      </w:r>
      <w:proofErr w:type="gramEnd"/>
      <w:r w:rsidR="008367D9" w:rsidRPr="008367D9">
        <w:rPr>
          <w:lang w:val="en-US"/>
        </w:rPr>
        <w:t xml:space="preserve"> on the website of the Contractor </w:t>
      </w:r>
      <w:hyperlink r:id="rId5" w:history="1">
        <w:r w:rsidR="00B5073F" w:rsidRPr="005E419D">
          <w:rPr>
            <w:rStyle w:val="a5"/>
            <w:lang w:val="en-US"/>
          </w:rPr>
          <w:t>www.ormco.ru</w:t>
        </w:r>
      </w:hyperlink>
      <w:r w:rsidR="00B5073F">
        <w:rPr>
          <w:lang w:val="en-US"/>
        </w:rPr>
        <w:t xml:space="preserve"> </w:t>
      </w:r>
      <w:r w:rsidR="00B5073F">
        <w:rPr>
          <w:lang w:val="en-US"/>
        </w:rPr>
        <w:t>or www.orthodontia.ru</w:t>
      </w:r>
      <w:r w:rsidR="008367D9" w:rsidRPr="008367D9">
        <w:rPr>
          <w:lang w:val="en-US"/>
        </w:rPr>
        <w:t>.</w:t>
      </w:r>
    </w:p>
    <w:p w:rsidR="00C7311D" w:rsidRDefault="005614E3" w:rsidP="008367D9">
      <w:pPr>
        <w:rPr>
          <w:lang w:val="en-US"/>
        </w:rPr>
      </w:pPr>
      <w:proofErr w:type="gramStart"/>
      <w:r>
        <w:rPr>
          <w:lang w:val="en-US"/>
        </w:rPr>
        <w:t>3</w:t>
      </w:r>
      <w:r w:rsidR="008367D9" w:rsidRPr="008367D9">
        <w:rPr>
          <w:lang w:val="en-US"/>
        </w:rPr>
        <w:t xml:space="preserve">.2. The </w:t>
      </w:r>
      <w:r w:rsidR="00C7311D">
        <w:rPr>
          <w:lang w:val="en-US"/>
        </w:rPr>
        <w:t xml:space="preserve">periods </w:t>
      </w:r>
      <w:r w:rsidR="008367D9" w:rsidRPr="008367D9">
        <w:rPr>
          <w:lang w:val="en-US"/>
        </w:rPr>
        <w:t xml:space="preserve">can be changed by the Contractor unilaterally with </w:t>
      </w:r>
      <w:r w:rsidR="00C7311D" w:rsidRPr="00C7311D">
        <w:rPr>
          <w:lang w:val="en-US"/>
        </w:rPr>
        <w:t xml:space="preserve">obligatory notification </w:t>
      </w:r>
      <w:r w:rsidR="008367D9" w:rsidRPr="008367D9">
        <w:rPr>
          <w:lang w:val="en-US"/>
        </w:rPr>
        <w:t>of the Customer</w:t>
      </w:r>
      <w:proofErr w:type="gramEnd"/>
      <w:r w:rsidR="008367D9" w:rsidRPr="008367D9">
        <w:rPr>
          <w:lang w:val="en-US"/>
        </w:rPr>
        <w:t xml:space="preserve"> by publi</w:t>
      </w:r>
      <w:r w:rsidR="00C7311D">
        <w:rPr>
          <w:lang w:val="en-US"/>
        </w:rPr>
        <w:t>cation of</w:t>
      </w:r>
      <w:r w:rsidR="008367D9" w:rsidRPr="008367D9">
        <w:rPr>
          <w:lang w:val="en-US"/>
        </w:rPr>
        <w:t xml:space="preserve"> information</w:t>
      </w:r>
      <w:r w:rsidR="00C7311D">
        <w:rPr>
          <w:lang w:val="en-US"/>
        </w:rPr>
        <w:t xml:space="preserve"> about </w:t>
      </w:r>
      <w:r w:rsidR="00C7311D" w:rsidRPr="008367D9">
        <w:rPr>
          <w:lang w:val="en-US"/>
        </w:rPr>
        <w:t>Event</w:t>
      </w:r>
      <w:r w:rsidR="00C7311D">
        <w:rPr>
          <w:lang w:val="en-US"/>
        </w:rPr>
        <w:t>s’ periods</w:t>
      </w:r>
      <w:r w:rsidR="008367D9" w:rsidRPr="008367D9">
        <w:rPr>
          <w:lang w:val="en-US"/>
        </w:rPr>
        <w:t xml:space="preserve"> on the website of the Contractor </w:t>
      </w:r>
      <w:hyperlink r:id="rId6" w:history="1">
        <w:r w:rsidR="00B5073F" w:rsidRPr="005E419D">
          <w:rPr>
            <w:rStyle w:val="a5"/>
            <w:lang w:val="en-US"/>
          </w:rPr>
          <w:t>www.ormco.ru</w:t>
        </w:r>
      </w:hyperlink>
      <w:r w:rsidR="00B5073F">
        <w:rPr>
          <w:lang w:val="en-US"/>
        </w:rPr>
        <w:t xml:space="preserve"> </w:t>
      </w:r>
      <w:r w:rsidR="00B5073F">
        <w:rPr>
          <w:lang w:val="en-US"/>
        </w:rPr>
        <w:t>or www.orthodontia.ru</w:t>
      </w:r>
      <w:r w:rsidR="008367D9" w:rsidRPr="008367D9">
        <w:rPr>
          <w:lang w:val="en-US"/>
        </w:rPr>
        <w:t>.</w:t>
      </w:r>
      <w:r w:rsidRPr="005614E3">
        <w:rPr>
          <w:lang w:val="en-US"/>
        </w:rPr>
        <w:t xml:space="preserve"> </w:t>
      </w:r>
    </w:p>
    <w:p w:rsidR="00C7311D" w:rsidRDefault="005614E3" w:rsidP="008367D9">
      <w:pPr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lang w:val="en-US"/>
        </w:rPr>
        <w:t>3</w:t>
      </w:r>
      <w:r w:rsidR="008367D9" w:rsidRPr="008367D9">
        <w:rPr>
          <w:lang w:val="en-US"/>
        </w:rPr>
        <w:t xml:space="preserve">.3. The </w:t>
      </w:r>
      <w:r w:rsidR="00C7311D" w:rsidRPr="00C7311D">
        <w:rPr>
          <w:lang w:val="en-US"/>
        </w:rPr>
        <w:t xml:space="preserve">seminar venue </w:t>
      </w:r>
      <w:r w:rsidR="008367D9" w:rsidRPr="008367D9">
        <w:rPr>
          <w:lang w:val="en-US"/>
        </w:rPr>
        <w:t>is established by the Contractor</w:t>
      </w:r>
      <w:proofErr w:type="gramEnd"/>
      <w:r w:rsidR="008367D9" w:rsidRPr="008367D9">
        <w:rPr>
          <w:lang w:val="en-US"/>
        </w:rPr>
        <w:t xml:space="preserve">. The </w:t>
      </w:r>
      <w:r w:rsidR="00C7311D">
        <w:rPr>
          <w:lang w:val="en-US"/>
        </w:rPr>
        <w:t>C</w:t>
      </w:r>
      <w:r w:rsidR="008367D9" w:rsidRPr="008367D9">
        <w:rPr>
          <w:lang w:val="en-US"/>
        </w:rPr>
        <w:t xml:space="preserve">ustomer </w:t>
      </w:r>
      <w:proofErr w:type="gramStart"/>
      <w:r w:rsidR="008367D9" w:rsidRPr="008367D9">
        <w:rPr>
          <w:lang w:val="en-US"/>
        </w:rPr>
        <w:t>is informed</w:t>
      </w:r>
      <w:proofErr w:type="gramEnd"/>
      <w:r w:rsidR="008367D9" w:rsidRPr="008367D9">
        <w:rPr>
          <w:lang w:val="en-US"/>
        </w:rPr>
        <w:t xml:space="preserve"> about the venue of the course by </w:t>
      </w:r>
      <w:r w:rsidR="00C7311D" w:rsidRPr="00C7311D">
        <w:rPr>
          <w:lang w:val="en-US"/>
        </w:rPr>
        <w:t xml:space="preserve">publication of information </w:t>
      </w:r>
      <w:r w:rsidR="008367D9" w:rsidRPr="008367D9">
        <w:rPr>
          <w:lang w:val="en-US"/>
        </w:rPr>
        <w:t xml:space="preserve">about the venue on the website of the Contractor </w:t>
      </w:r>
      <w:hyperlink r:id="rId7" w:history="1">
        <w:r w:rsidR="00B5073F" w:rsidRPr="005E419D">
          <w:rPr>
            <w:rStyle w:val="a5"/>
            <w:lang w:val="en-US"/>
          </w:rPr>
          <w:t>www.ormco.ru</w:t>
        </w:r>
      </w:hyperlink>
      <w:r w:rsidR="00B5073F">
        <w:rPr>
          <w:lang w:val="en-US"/>
        </w:rPr>
        <w:t xml:space="preserve"> </w:t>
      </w:r>
      <w:r w:rsidR="00B5073F">
        <w:rPr>
          <w:lang w:val="en-US"/>
        </w:rPr>
        <w:t>or www.orthodontia.ru</w:t>
      </w:r>
      <w:r w:rsidR="008367D9" w:rsidRPr="008367D9">
        <w:rPr>
          <w:lang w:val="en-US"/>
        </w:rPr>
        <w:t>.</w:t>
      </w:r>
      <w:r w:rsidR="00C7311D" w:rsidRPr="00C7311D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C7311D" w:rsidRDefault="00C7311D" w:rsidP="008367D9">
      <w:pPr>
        <w:rPr>
          <w:rFonts w:ascii="Times New Roman" w:hAnsi="Times New Roman"/>
          <w:sz w:val="20"/>
          <w:szCs w:val="20"/>
          <w:lang w:val="en-US"/>
        </w:rPr>
      </w:pPr>
      <w:r>
        <w:rPr>
          <w:lang w:val="en-US"/>
        </w:rPr>
        <w:t xml:space="preserve">According to the Contractor </w:t>
      </w:r>
      <w:proofErr w:type="gramStart"/>
      <w:r w:rsidR="008367D9" w:rsidRPr="008367D9">
        <w:rPr>
          <w:lang w:val="en-US"/>
        </w:rPr>
        <w:t>decision</w:t>
      </w:r>
      <w:proofErr w:type="gramEnd"/>
      <w:r w:rsidR="008367D9" w:rsidRPr="008367D9">
        <w:rPr>
          <w:lang w:val="en-US"/>
        </w:rPr>
        <w:t xml:space="preserve"> the venue </w:t>
      </w:r>
      <w:r>
        <w:rPr>
          <w:lang w:val="en-US"/>
        </w:rPr>
        <w:t>can</w:t>
      </w:r>
      <w:r w:rsidR="008367D9" w:rsidRPr="008367D9">
        <w:rPr>
          <w:lang w:val="en-US"/>
        </w:rPr>
        <w:t xml:space="preserve"> be changed unilaterally </w:t>
      </w:r>
      <w:r>
        <w:rPr>
          <w:lang w:val="en-US"/>
        </w:rPr>
        <w:t>with</w:t>
      </w:r>
      <w:r w:rsidR="008367D9" w:rsidRPr="008367D9">
        <w:rPr>
          <w:lang w:val="en-US"/>
        </w:rPr>
        <w:t xml:space="preserve"> notif</w:t>
      </w:r>
      <w:r>
        <w:rPr>
          <w:lang w:val="en-US"/>
        </w:rPr>
        <w:t xml:space="preserve">ying the Customer by publication of </w:t>
      </w:r>
      <w:r w:rsidR="008367D9" w:rsidRPr="008367D9">
        <w:rPr>
          <w:lang w:val="en-US"/>
        </w:rPr>
        <w:t xml:space="preserve">information about the venue on the website of the Contractor </w:t>
      </w:r>
      <w:hyperlink r:id="rId8" w:history="1">
        <w:r w:rsidR="00B5073F" w:rsidRPr="005E419D">
          <w:rPr>
            <w:rStyle w:val="a5"/>
            <w:lang w:val="en-US"/>
          </w:rPr>
          <w:t>www.ormco.ru</w:t>
        </w:r>
      </w:hyperlink>
      <w:r w:rsidR="00B5073F">
        <w:rPr>
          <w:lang w:val="en-US"/>
        </w:rPr>
        <w:t xml:space="preserve"> </w:t>
      </w:r>
      <w:r w:rsidR="00B5073F">
        <w:rPr>
          <w:lang w:val="en-US"/>
        </w:rPr>
        <w:t>or www.orthodontia.ru</w:t>
      </w:r>
      <w:r w:rsidR="008367D9" w:rsidRPr="008367D9">
        <w:rPr>
          <w:lang w:val="en-US"/>
        </w:rPr>
        <w:t>.</w:t>
      </w:r>
      <w:r w:rsidRPr="00C7311D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8367D9" w:rsidRPr="00C7311D" w:rsidRDefault="00C7311D" w:rsidP="008367D9">
      <w:pPr>
        <w:rPr>
          <w:lang w:val="en-US"/>
        </w:rPr>
      </w:pPr>
      <w:r>
        <w:rPr>
          <w:lang w:val="en-US"/>
        </w:rPr>
        <w:t>3</w:t>
      </w:r>
      <w:r w:rsidR="008367D9" w:rsidRPr="008367D9">
        <w:rPr>
          <w:lang w:val="en-US"/>
        </w:rPr>
        <w:t>.4. In the case of non-appearance of the Customer to the Event after payment</w:t>
      </w:r>
      <w:r>
        <w:rPr>
          <w:lang w:val="en-US"/>
        </w:rPr>
        <w:t xml:space="preserve"> for participation</w:t>
      </w:r>
      <w:r w:rsidR="008367D9" w:rsidRPr="008367D9">
        <w:rPr>
          <w:lang w:val="en-US"/>
        </w:rPr>
        <w:t xml:space="preserve">, </w:t>
      </w:r>
      <w:r>
        <w:rPr>
          <w:lang w:val="en-US"/>
        </w:rPr>
        <w:t>the</w:t>
      </w:r>
      <w:r w:rsidR="008367D9" w:rsidRPr="008367D9">
        <w:rPr>
          <w:lang w:val="en-US"/>
        </w:rPr>
        <w:t xml:space="preserve"> refund is not possible.</w:t>
      </w:r>
    </w:p>
    <w:p w:rsidR="008367D9" w:rsidRPr="008367D9" w:rsidRDefault="008367D9" w:rsidP="008367D9">
      <w:pPr>
        <w:rPr>
          <w:lang w:val="en-US"/>
        </w:rPr>
      </w:pPr>
      <w:r w:rsidRPr="008367D9">
        <w:rPr>
          <w:lang w:val="en-US"/>
        </w:rPr>
        <w:t>4. COST OF SERVICES, PROCEDURE AND TERMS OF PAYMENT</w:t>
      </w:r>
    </w:p>
    <w:p w:rsidR="008367D9" w:rsidRPr="008367D9" w:rsidRDefault="009B10B5" w:rsidP="008367D9">
      <w:pPr>
        <w:rPr>
          <w:lang w:val="en-US"/>
        </w:rPr>
      </w:pPr>
      <w:r>
        <w:rPr>
          <w:lang w:val="en-US"/>
        </w:rPr>
        <w:t>4</w:t>
      </w:r>
      <w:r w:rsidR="008367D9" w:rsidRPr="008367D9">
        <w:rPr>
          <w:lang w:val="en-US"/>
        </w:rPr>
        <w:t xml:space="preserve">.1. The cost of participation in the Events </w:t>
      </w:r>
      <w:proofErr w:type="gramStart"/>
      <w:r w:rsidR="008367D9" w:rsidRPr="008367D9">
        <w:rPr>
          <w:lang w:val="en-US"/>
        </w:rPr>
        <w:t>is published</w:t>
      </w:r>
      <w:proofErr w:type="gramEnd"/>
      <w:r w:rsidR="008367D9" w:rsidRPr="008367D9">
        <w:rPr>
          <w:lang w:val="en-US"/>
        </w:rPr>
        <w:t xml:space="preserve"> on the website of the Contractor </w:t>
      </w:r>
      <w:hyperlink r:id="rId9" w:history="1">
        <w:r w:rsidR="00B5073F" w:rsidRPr="005E419D">
          <w:rPr>
            <w:rStyle w:val="a5"/>
            <w:lang w:val="en-US"/>
          </w:rPr>
          <w:t>www.ormco.ru</w:t>
        </w:r>
      </w:hyperlink>
      <w:r w:rsidR="00B5073F" w:rsidRPr="00B5073F">
        <w:rPr>
          <w:lang w:val="en-US"/>
        </w:rPr>
        <w:t xml:space="preserve"> </w:t>
      </w:r>
      <w:r w:rsidR="00B5073F">
        <w:rPr>
          <w:lang w:val="en-US"/>
        </w:rPr>
        <w:t>or www.orthodontia.ru</w:t>
      </w:r>
      <w:r w:rsidR="008367D9" w:rsidRPr="008367D9">
        <w:rPr>
          <w:lang w:val="en-US"/>
        </w:rPr>
        <w:t>.</w:t>
      </w:r>
    </w:p>
    <w:p w:rsidR="008367D9" w:rsidRPr="008367D9" w:rsidRDefault="0039015C" w:rsidP="008367D9">
      <w:pPr>
        <w:rPr>
          <w:lang w:val="en-US"/>
        </w:rPr>
      </w:pPr>
      <w:r>
        <w:rPr>
          <w:lang w:val="en-US"/>
        </w:rPr>
        <w:t>4</w:t>
      </w:r>
      <w:r w:rsidR="008367D9" w:rsidRPr="008367D9">
        <w:rPr>
          <w:lang w:val="en-US"/>
        </w:rPr>
        <w:t xml:space="preserve">.2. Payment of Services </w:t>
      </w:r>
      <w:r>
        <w:rPr>
          <w:lang w:val="en-US"/>
        </w:rPr>
        <w:t xml:space="preserve">by </w:t>
      </w:r>
      <w:r w:rsidR="008367D9" w:rsidRPr="008367D9">
        <w:rPr>
          <w:lang w:val="en-US"/>
        </w:rPr>
        <w:t xml:space="preserve">the Customer </w:t>
      </w:r>
      <w:proofErr w:type="gramStart"/>
      <w:r w:rsidR="008367D9" w:rsidRPr="008367D9">
        <w:rPr>
          <w:lang w:val="en-US"/>
        </w:rPr>
        <w:t>is made</w:t>
      </w:r>
      <w:proofErr w:type="gramEnd"/>
      <w:r w:rsidR="008367D9" w:rsidRPr="008367D9">
        <w:rPr>
          <w:lang w:val="en-US"/>
        </w:rPr>
        <w:t xml:space="preserve"> by prepayment. Payment </w:t>
      </w:r>
      <w:proofErr w:type="gramStart"/>
      <w:r>
        <w:rPr>
          <w:lang w:val="en-US"/>
        </w:rPr>
        <w:t>can</w:t>
      </w:r>
      <w:r w:rsidR="008367D9" w:rsidRPr="008367D9">
        <w:rPr>
          <w:lang w:val="en-US"/>
        </w:rPr>
        <w:t xml:space="preserve"> be made</w:t>
      </w:r>
      <w:proofErr w:type="gramEnd"/>
      <w:r w:rsidR="008367D9" w:rsidRPr="008367D9">
        <w:rPr>
          <w:lang w:val="en-US"/>
        </w:rPr>
        <w:t xml:space="preserve"> in any convenient for the Customer way:</w:t>
      </w:r>
    </w:p>
    <w:p w:rsidR="0039015C" w:rsidRDefault="0039015C" w:rsidP="008367D9">
      <w:pPr>
        <w:rPr>
          <w:rFonts w:ascii="Times New Roman" w:hAnsi="Times New Roman"/>
          <w:sz w:val="20"/>
          <w:szCs w:val="20"/>
          <w:lang w:val="en-US"/>
        </w:rPr>
      </w:pPr>
      <w:r>
        <w:rPr>
          <w:lang w:val="en-US"/>
        </w:rPr>
        <w:t>4</w:t>
      </w:r>
      <w:r w:rsidR="008367D9" w:rsidRPr="008367D9">
        <w:rPr>
          <w:lang w:val="en-US"/>
        </w:rPr>
        <w:t xml:space="preserve">.2.1. By prepayment </w:t>
      </w:r>
      <w:proofErr w:type="gramStart"/>
      <w:r w:rsidR="008367D9" w:rsidRPr="008367D9">
        <w:rPr>
          <w:lang w:val="en-US"/>
        </w:rPr>
        <w:t>in the amount of</w:t>
      </w:r>
      <w:proofErr w:type="gramEnd"/>
      <w:r w:rsidR="008367D9" w:rsidRPr="008367D9">
        <w:rPr>
          <w:lang w:val="en-US"/>
        </w:rPr>
        <w:t xml:space="preserve"> 100 % (percent) of the total cost of participation in the Event, but not later than 7 (seven) calendar days prior to the start of the Course.</w:t>
      </w:r>
      <w:r w:rsidRPr="0039015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903970" w:rsidRDefault="00406438" w:rsidP="008367D9">
      <w:pPr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lang w:val="en-US"/>
        </w:rPr>
        <w:t>4</w:t>
      </w:r>
      <w:r w:rsidR="008367D9" w:rsidRPr="008367D9">
        <w:rPr>
          <w:lang w:val="en-US"/>
        </w:rPr>
        <w:t xml:space="preserve">.3. Payment for Services </w:t>
      </w:r>
      <w:r>
        <w:rPr>
          <w:lang w:val="en-US"/>
        </w:rPr>
        <w:t xml:space="preserve">by </w:t>
      </w:r>
      <w:r w:rsidR="008367D9" w:rsidRPr="008367D9">
        <w:rPr>
          <w:lang w:val="en-US"/>
        </w:rPr>
        <w:t xml:space="preserve">the Customer is made by transferring money on the settlement account of the Contractor through the use of electronic payment system (details on the website </w:t>
      </w:r>
      <w:hyperlink r:id="rId10" w:history="1">
        <w:r w:rsidR="00B5073F" w:rsidRPr="005E419D">
          <w:rPr>
            <w:rStyle w:val="a5"/>
            <w:lang w:val="en-US"/>
          </w:rPr>
          <w:t>http://www.ormco.ru</w:t>
        </w:r>
      </w:hyperlink>
      <w:r w:rsidR="00B5073F" w:rsidRPr="00B5073F">
        <w:rPr>
          <w:lang w:val="en-US"/>
        </w:rPr>
        <w:t xml:space="preserve"> </w:t>
      </w:r>
      <w:r w:rsidR="00B5073F">
        <w:rPr>
          <w:lang w:val="en-US"/>
        </w:rPr>
        <w:t xml:space="preserve">or </w:t>
      </w:r>
      <w:r w:rsidR="00B5073F">
        <w:rPr>
          <w:lang w:val="en-US"/>
        </w:rPr>
        <w:t>www.orthodontia.ru</w:t>
      </w:r>
      <w:r w:rsidR="008367D9" w:rsidRPr="008367D9">
        <w:rPr>
          <w:lang w:val="en-US"/>
        </w:rPr>
        <w:t xml:space="preserve">) and/or via </w:t>
      </w:r>
      <w:r w:rsidRPr="00406438">
        <w:rPr>
          <w:lang w:val="en-US"/>
        </w:rPr>
        <w:t xml:space="preserve">offices and branches </w:t>
      </w:r>
      <w:r w:rsidR="008367D9" w:rsidRPr="008367D9">
        <w:rPr>
          <w:lang w:val="en-US"/>
        </w:rPr>
        <w:t>of JSC "</w:t>
      </w:r>
      <w:proofErr w:type="spellStart"/>
      <w:r w:rsidR="008367D9" w:rsidRPr="008367D9">
        <w:rPr>
          <w:lang w:val="en-US"/>
        </w:rPr>
        <w:t>Sberbank</w:t>
      </w:r>
      <w:proofErr w:type="spellEnd"/>
      <w:r w:rsidR="008367D9" w:rsidRPr="008367D9">
        <w:rPr>
          <w:lang w:val="en-US"/>
        </w:rPr>
        <w:t xml:space="preserve"> of Russia" (payment order is on the website http://www.ormco.ru</w:t>
      </w:r>
      <w:r w:rsidR="00B5073F" w:rsidRPr="00B5073F">
        <w:rPr>
          <w:lang w:val="en-US"/>
        </w:rPr>
        <w:t xml:space="preserve"> </w:t>
      </w:r>
      <w:r w:rsidR="00B5073F">
        <w:rPr>
          <w:lang w:val="en-US"/>
        </w:rPr>
        <w:t>or www.orthodontia.ru</w:t>
      </w:r>
      <w:r w:rsidR="008367D9" w:rsidRPr="008367D9">
        <w:rPr>
          <w:lang w:val="en-US"/>
        </w:rPr>
        <w:t>), and</w:t>
      </w:r>
      <w:r>
        <w:rPr>
          <w:lang w:val="en-US"/>
        </w:rPr>
        <w:t xml:space="preserve"> also</w:t>
      </w:r>
      <w:r w:rsidR="008367D9" w:rsidRPr="008367D9">
        <w:rPr>
          <w:lang w:val="en-US"/>
        </w:rPr>
        <w:t xml:space="preserve"> by the </w:t>
      </w:r>
      <w:r w:rsidR="00903970">
        <w:rPr>
          <w:lang w:val="en-US"/>
        </w:rPr>
        <w:t xml:space="preserve">cash </w:t>
      </w:r>
      <w:r w:rsidR="008367D9" w:rsidRPr="008367D9">
        <w:rPr>
          <w:lang w:val="en-US"/>
        </w:rPr>
        <w:t xml:space="preserve">payment to the </w:t>
      </w:r>
      <w:r w:rsidR="00903970" w:rsidRPr="008367D9">
        <w:rPr>
          <w:lang w:val="en-US"/>
        </w:rPr>
        <w:t>Contractor</w:t>
      </w:r>
      <w:r w:rsidR="00903970">
        <w:rPr>
          <w:lang w:val="en-US"/>
        </w:rPr>
        <w:t>’s</w:t>
      </w:r>
      <w:r w:rsidR="00903970" w:rsidRPr="008367D9">
        <w:rPr>
          <w:lang w:val="en-US"/>
        </w:rPr>
        <w:t xml:space="preserve"> </w:t>
      </w:r>
      <w:r w:rsidR="008367D9" w:rsidRPr="008367D9">
        <w:rPr>
          <w:lang w:val="en-US"/>
        </w:rPr>
        <w:t>cashier in the offices of Saint-Pe</w:t>
      </w:r>
      <w:r w:rsidR="00903970">
        <w:rPr>
          <w:lang w:val="en-US"/>
        </w:rPr>
        <w:t>tersburg (</w:t>
      </w:r>
      <w:proofErr w:type="spellStart"/>
      <w:r w:rsidR="00903970">
        <w:rPr>
          <w:lang w:val="en-US"/>
        </w:rPr>
        <w:t>Malookhtinsky</w:t>
      </w:r>
      <w:proofErr w:type="spellEnd"/>
      <w:r w:rsidR="00903970">
        <w:rPr>
          <w:lang w:val="en-US"/>
        </w:rPr>
        <w:t xml:space="preserve"> PR-t,</w:t>
      </w:r>
      <w:r w:rsidR="008367D9" w:rsidRPr="008367D9">
        <w:rPr>
          <w:lang w:val="en-US"/>
        </w:rPr>
        <w:t xml:space="preserve"> 64 building 3, business center "St. Petersburg Plaza") and </w:t>
      </w:r>
      <w:r w:rsidR="00903970">
        <w:rPr>
          <w:lang w:val="en-US"/>
        </w:rPr>
        <w:t xml:space="preserve">of </w:t>
      </w:r>
      <w:r w:rsidR="008367D9" w:rsidRPr="008367D9">
        <w:rPr>
          <w:lang w:val="en-US"/>
        </w:rPr>
        <w:t xml:space="preserve">Moscow (Leningrad prospect, 37, K 9) not later than 1 (one) </w:t>
      </w:r>
      <w:r w:rsidR="00903970">
        <w:rPr>
          <w:lang w:val="en-US"/>
        </w:rPr>
        <w:t>working</w:t>
      </w:r>
      <w:r w:rsidR="008367D9" w:rsidRPr="008367D9">
        <w:rPr>
          <w:lang w:val="en-US"/>
        </w:rPr>
        <w:t xml:space="preserve"> day before the date of the Event.</w:t>
      </w:r>
      <w:proofErr w:type="gramEnd"/>
      <w:r w:rsidRPr="00406438">
        <w:rPr>
          <w:rFonts w:ascii="Times New Roman" w:hAnsi="Times New Roman"/>
          <w:sz w:val="20"/>
          <w:szCs w:val="20"/>
          <w:lang w:val="en-US"/>
        </w:rPr>
        <w:t xml:space="preserve"> . </w:t>
      </w:r>
    </w:p>
    <w:p w:rsidR="008367D9" w:rsidRDefault="008367D9" w:rsidP="008367D9">
      <w:pPr>
        <w:rPr>
          <w:lang w:val="en-US"/>
        </w:rPr>
      </w:pPr>
      <w:r w:rsidRPr="008367D9">
        <w:rPr>
          <w:lang w:val="en-US"/>
        </w:rPr>
        <w:t xml:space="preserve">5. </w:t>
      </w:r>
      <w:r w:rsidR="00EC33B9">
        <w:rPr>
          <w:lang w:val="en-US"/>
        </w:rPr>
        <w:t>LIA</w:t>
      </w:r>
      <w:r w:rsidR="009C3BD3" w:rsidRPr="009C3BD3">
        <w:rPr>
          <w:lang w:val="en-US"/>
        </w:rPr>
        <w:t>BILITY OF THE PARTIES</w:t>
      </w:r>
    </w:p>
    <w:p w:rsidR="008367D9" w:rsidRPr="00EC33B9" w:rsidRDefault="008367D9" w:rsidP="008367D9">
      <w:proofErr w:type="gramStart"/>
      <w:r w:rsidRPr="008367D9">
        <w:rPr>
          <w:lang w:val="en-US"/>
        </w:rPr>
        <w:lastRenderedPageBreak/>
        <w:t xml:space="preserve">5.1. For </w:t>
      </w:r>
      <w:r w:rsidR="00EC33B9">
        <w:rPr>
          <w:lang w:val="en-US"/>
        </w:rPr>
        <w:t xml:space="preserve">nonfulfillment </w:t>
      </w:r>
      <w:r w:rsidRPr="008367D9">
        <w:rPr>
          <w:lang w:val="en-US"/>
        </w:rPr>
        <w:t>or improper performance of obligations under the present Contract</w:t>
      </w:r>
      <w:proofErr w:type="gramEnd"/>
      <w:r w:rsidRPr="008367D9">
        <w:rPr>
          <w:lang w:val="en-US"/>
        </w:rPr>
        <w:t xml:space="preserve"> the </w:t>
      </w:r>
      <w:r w:rsidR="00EC33B9">
        <w:rPr>
          <w:lang w:val="en-US"/>
        </w:rPr>
        <w:t>P</w:t>
      </w:r>
      <w:r w:rsidRPr="008367D9">
        <w:rPr>
          <w:lang w:val="en-US"/>
        </w:rPr>
        <w:t xml:space="preserve">arties </w:t>
      </w:r>
      <w:r w:rsidR="00EC33B9">
        <w:rPr>
          <w:lang w:val="en-US"/>
        </w:rPr>
        <w:t>are</w:t>
      </w:r>
      <w:r w:rsidRPr="008367D9">
        <w:rPr>
          <w:lang w:val="en-US"/>
        </w:rPr>
        <w:t xml:space="preserve"> responsib</w:t>
      </w:r>
      <w:r w:rsidR="00EC33B9">
        <w:rPr>
          <w:lang w:val="en-US"/>
        </w:rPr>
        <w:t>le</w:t>
      </w:r>
      <w:r w:rsidRPr="008367D9">
        <w:rPr>
          <w:lang w:val="en-US"/>
        </w:rPr>
        <w:t xml:space="preserve"> in accordance with the current Legislation of the Russian Federation.</w:t>
      </w:r>
      <w:r w:rsidR="00EC33B9" w:rsidRPr="00EC33B9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8367D9" w:rsidRDefault="00EC33B9" w:rsidP="008367D9">
      <w:pPr>
        <w:rPr>
          <w:lang w:val="en-US"/>
        </w:rPr>
      </w:pPr>
      <w:r>
        <w:rPr>
          <w:lang w:val="en-US"/>
        </w:rPr>
        <w:t xml:space="preserve">6. </w:t>
      </w:r>
      <w:r w:rsidR="008367D9" w:rsidRPr="008367D9">
        <w:rPr>
          <w:lang w:val="en-US"/>
        </w:rPr>
        <w:t>CONFIDENTIALITY OF PERSONAL DATA AND THE EXCHANGE OF INFORMATION</w:t>
      </w:r>
    </w:p>
    <w:p w:rsidR="00B36436" w:rsidRDefault="00EC33B9" w:rsidP="008367D9">
      <w:pPr>
        <w:rPr>
          <w:rFonts w:ascii="Times New Roman" w:hAnsi="Times New Roman"/>
          <w:sz w:val="20"/>
          <w:szCs w:val="20"/>
          <w:lang w:val="en-US"/>
        </w:rPr>
      </w:pPr>
      <w:r>
        <w:rPr>
          <w:lang w:val="en-US"/>
        </w:rPr>
        <w:t>6</w:t>
      </w:r>
      <w:r w:rsidR="008367D9" w:rsidRPr="008367D9">
        <w:rPr>
          <w:lang w:val="en-US"/>
        </w:rPr>
        <w:t xml:space="preserve">.1. Documents and data containing information </w:t>
      </w:r>
      <w:r w:rsidR="00B36436">
        <w:rPr>
          <w:lang w:val="en-US"/>
        </w:rPr>
        <w:t xml:space="preserve">about the </w:t>
      </w:r>
      <w:r w:rsidR="008367D9" w:rsidRPr="008367D9">
        <w:rPr>
          <w:lang w:val="en-US"/>
        </w:rPr>
        <w:t xml:space="preserve">personal data of the </w:t>
      </w:r>
      <w:r w:rsidR="00B36436">
        <w:rPr>
          <w:lang w:val="en-US"/>
        </w:rPr>
        <w:t>Customer are confidential. The C</w:t>
      </w:r>
      <w:r w:rsidR="008367D9" w:rsidRPr="008367D9">
        <w:rPr>
          <w:lang w:val="en-US"/>
        </w:rPr>
        <w:t xml:space="preserve">ontractor </w:t>
      </w:r>
      <w:r w:rsidR="00B36436">
        <w:rPr>
          <w:lang w:val="en-US"/>
        </w:rPr>
        <w:t xml:space="preserve">provides </w:t>
      </w:r>
      <w:r w:rsidR="008367D9" w:rsidRPr="008367D9">
        <w:rPr>
          <w:lang w:val="en-US"/>
        </w:rPr>
        <w:t xml:space="preserve">the confidentiality of personal data and is obliged not to allow their distribution without the </w:t>
      </w:r>
      <w:r w:rsidR="00B36436">
        <w:rPr>
          <w:lang w:val="en-US"/>
        </w:rPr>
        <w:t>agreement</w:t>
      </w:r>
      <w:r w:rsidR="008367D9" w:rsidRPr="008367D9">
        <w:rPr>
          <w:lang w:val="en-US"/>
        </w:rPr>
        <w:t xml:space="preserve"> of the Customer, or the availability of other legal grounds.</w:t>
      </w:r>
      <w:r w:rsidR="00B36436" w:rsidRPr="00B36436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36436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8367D9" w:rsidRPr="00B36436" w:rsidRDefault="00B36436" w:rsidP="008367D9">
      <w:r>
        <w:rPr>
          <w:lang w:val="en-US"/>
        </w:rPr>
        <w:t>6</w:t>
      </w:r>
      <w:r w:rsidR="008367D9" w:rsidRPr="008367D9">
        <w:rPr>
          <w:lang w:val="en-US"/>
        </w:rPr>
        <w:t xml:space="preserve">.2. All measures of confidentiality </w:t>
      </w:r>
      <w:r>
        <w:rPr>
          <w:lang w:val="en-US"/>
        </w:rPr>
        <w:t>by</w:t>
      </w:r>
      <w:r w:rsidR="008367D9" w:rsidRPr="008367D9">
        <w:rPr>
          <w:lang w:val="en-US"/>
        </w:rPr>
        <w:t xml:space="preserve"> collecting, processing and storing of Customer's personal data </w:t>
      </w:r>
      <w:proofErr w:type="gramStart"/>
      <w:r w:rsidR="008367D9" w:rsidRPr="008367D9">
        <w:rPr>
          <w:lang w:val="en-US"/>
        </w:rPr>
        <w:t>are distributed</w:t>
      </w:r>
      <w:proofErr w:type="gramEnd"/>
      <w:r w:rsidR="008367D9" w:rsidRPr="008367D9">
        <w:rPr>
          <w:lang w:val="en-US"/>
        </w:rPr>
        <w:t xml:space="preserve"> in both paper and electronic (automated) </w:t>
      </w:r>
      <w:r w:rsidRPr="00B36436">
        <w:rPr>
          <w:lang w:val="en-US"/>
        </w:rPr>
        <w:t>data storage media</w:t>
      </w:r>
      <w:r w:rsidR="008367D9" w:rsidRPr="008367D9">
        <w:rPr>
          <w:lang w:val="en-US"/>
        </w:rPr>
        <w:t>.</w:t>
      </w:r>
      <w:r w:rsidRPr="00B36436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8367D9" w:rsidRPr="0088629B" w:rsidRDefault="0088629B" w:rsidP="008367D9">
      <w:r>
        <w:rPr>
          <w:lang w:val="en-US"/>
        </w:rPr>
        <w:t>6</w:t>
      </w:r>
      <w:r w:rsidR="008367D9" w:rsidRPr="008367D9">
        <w:rPr>
          <w:lang w:val="en-US"/>
        </w:rPr>
        <w:t xml:space="preserve">.3. The </w:t>
      </w:r>
      <w:r>
        <w:rPr>
          <w:lang w:val="en-US"/>
        </w:rPr>
        <w:t>P</w:t>
      </w:r>
      <w:r w:rsidR="008367D9" w:rsidRPr="008367D9">
        <w:rPr>
          <w:lang w:val="en-US"/>
        </w:rPr>
        <w:t>arties agree that all notices necessary for the proper fulfilment of the Contract</w:t>
      </w:r>
      <w:r>
        <w:rPr>
          <w:lang w:val="en-US"/>
        </w:rPr>
        <w:t xml:space="preserve"> are</w:t>
      </w:r>
      <w:r w:rsidR="008367D9" w:rsidRPr="008367D9">
        <w:rPr>
          <w:lang w:val="en-US"/>
        </w:rPr>
        <w:t xml:space="preserve"> addressed by the Parties in writing by mail, Fax or email, as well as with the help of bulk SMS on a mobile phone.</w:t>
      </w:r>
      <w:r w:rsidRPr="0088629B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8367D9" w:rsidRDefault="008367D9" w:rsidP="008367D9">
      <w:pPr>
        <w:rPr>
          <w:lang w:val="en-US"/>
        </w:rPr>
      </w:pPr>
      <w:r w:rsidRPr="008367D9">
        <w:rPr>
          <w:lang w:val="en-US"/>
        </w:rPr>
        <w:t xml:space="preserve">7. GENERAL </w:t>
      </w:r>
      <w:r w:rsidR="006D70FC">
        <w:rPr>
          <w:lang w:val="en-US"/>
        </w:rPr>
        <w:t>CONDITIONS</w:t>
      </w:r>
    </w:p>
    <w:p w:rsidR="008367D9" w:rsidRPr="006D70FC" w:rsidRDefault="006D70FC" w:rsidP="008367D9">
      <w:r>
        <w:rPr>
          <w:lang w:val="en-US"/>
        </w:rPr>
        <w:t>7</w:t>
      </w:r>
      <w:r w:rsidR="008367D9" w:rsidRPr="008367D9">
        <w:rPr>
          <w:lang w:val="en-US"/>
        </w:rPr>
        <w:t>.1. The validity of th</w:t>
      </w:r>
      <w:r>
        <w:rPr>
          <w:lang w:val="en-US"/>
        </w:rPr>
        <w:t>e present Contract</w:t>
      </w:r>
      <w:r w:rsidR="008367D9" w:rsidRPr="008367D9">
        <w:rPr>
          <w:lang w:val="en-US"/>
        </w:rPr>
        <w:t xml:space="preserve"> starts on the date of its signing and until </w:t>
      </w:r>
      <w:r>
        <w:rPr>
          <w:lang w:val="en-US"/>
        </w:rPr>
        <w:t xml:space="preserve">fulfilment </w:t>
      </w:r>
      <w:r w:rsidR="008367D9" w:rsidRPr="008367D9">
        <w:rPr>
          <w:lang w:val="en-US"/>
        </w:rPr>
        <w:t xml:space="preserve">of all obligations </w:t>
      </w:r>
      <w:r>
        <w:rPr>
          <w:lang w:val="en-US"/>
        </w:rPr>
        <w:t>by</w:t>
      </w:r>
      <w:r w:rsidR="008367D9" w:rsidRPr="008367D9">
        <w:rPr>
          <w:lang w:val="en-US"/>
        </w:rPr>
        <w:t xml:space="preserve"> each </w:t>
      </w:r>
      <w:r>
        <w:rPr>
          <w:lang w:val="en-US"/>
        </w:rPr>
        <w:t>P</w:t>
      </w:r>
      <w:r w:rsidR="008367D9" w:rsidRPr="008367D9">
        <w:rPr>
          <w:lang w:val="en-US"/>
        </w:rPr>
        <w:t>arty.</w:t>
      </w:r>
      <w:r w:rsidRPr="006D70F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8367D9" w:rsidRDefault="006D70FC" w:rsidP="008367D9">
      <w:pPr>
        <w:rPr>
          <w:lang w:val="en-US"/>
        </w:rPr>
      </w:pPr>
      <w:r>
        <w:rPr>
          <w:lang w:val="en-US"/>
        </w:rPr>
        <w:t>7</w:t>
      </w:r>
      <w:r w:rsidR="008367D9" w:rsidRPr="008367D9">
        <w:rPr>
          <w:lang w:val="en-US"/>
        </w:rPr>
        <w:t>.2. All changes and additions to th</w:t>
      </w:r>
      <w:r>
        <w:rPr>
          <w:lang w:val="en-US"/>
        </w:rPr>
        <w:t>e present Contract are</w:t>
      </w:r>
      <w:r w:rsidR="008367D9" w:rsidRPr="008367D9">
        <w:rPr>
          <w:lang w:val="en-US"/>
        </w:rPr>
        <w:t xml:space="preserve"> valid and </w:t>
      </w:r>
      <w:r>
        <w:rPr>
          <w:lang w:val="en-US"/>
        </w:rPr>
        <w:t xml:space="preserve">are </w:t>
      </w:r>
      <w:r w:rsidR="008367D9" w:rsidRPr="008367D9">
        <w:rPr>
          <w:lang w:val="en-US"/>
        </w:rPr>
        <w:t xml:space="preserve">its integral part, if they </w:t>
      </w:r>
      <w:proofErr w:type="gramStart"/>
      <w:r w:rsidR="008367D9" w:rsidRPr="008367D9">
        <w:rPr>
          <w:lang w:val="en-US"/>
        </w:rPr>
        <w:t>are made in writing, duly executed and signed by authorized representatives of the Parties</w:t>
      </w:r>
      <w:proofErr w:type="gramEnd"/>
      <w:r w:rsidR="008367D9" w:rsidRPr="008367D9">
        <w:rPr>
          <w:lang w:val="en-US"/>
        </w:rPr>
        <w:t>.</w:t>
      </w:r>
    </w:p>
    <w:p w:rsidR="006D70FC" w:rsidRDefault="006D70FC" w:rsidP="008367D9">
      <w:pPr>
        <w:rPr>
          <w:rFonts w:ascii="Times New Roman" w:hAnsi="Times New Roman"/>
          <w:sz w:val="20"/>
          <w:szCs w:val="20"/>
          <w:lang w:val="en-US"/>
        </w:rPr>
      </w:pPr>
      <w:r>
        <w:rPr>
          <w:lang w:val="en-US"/>
        </w:rPr>
        <w:t>7</w:t>
      </w:r>
      <w:r w:rsidR="008367D9" w:rsidRPr="008367D9">
        <w:rPr>
          <w:lang w:val="en-US"/>
        </w:rPr>
        <w:t xml:space="preserve">.3. The </w:t>
      </w:r>
      <w:r>
        <w:rPr>
          <w:lang w:val="en-US"/>
        </w:rPr>
        <w:t>Contract can be</w:t>
      </w:r>
      <w:r w:rsidR="008367D9" w:rsidRPr="008367D9">
        <w:rPr>
          <w:lang w:val="en-US"/>
        </w:rPr>
        <w:t xml:space="preserve"> terminated at the end of any stage by written notice to the other Party, but not later than </w:t>
      </w:r>
      <w:proofErr w:type="gramStart"/>
      <w:r w:rsidR="008367D9" w:rsidRPr="008367D9">
        <w:rPr>
          <w:lang w:val="en-US"/>
        </w:rPr>
        <w:t>10</w:t>
      </w:r>
      <w:proofErr w:type="gramEnd"/>
      <w:r w:rsidR="008367D9" w:rsidRPr="008367D9">
        <w:rPr>
          <w:lang w:val="en-US"/>
        </w:rPr>
        <w:t xml:space="preserve"> (ten) calendar days before the proposed date of termination. In such cases the Parties must </w:t>
      </w:r>
      <w:r>
        <w:rPr>
          <w:lang w:val="en-US"/>
        </w:rPr>
        <w:t>mak</w:t>
      </w:r>
      <w:r w:rsidR="008367D9" w:rsidRPr="008367D9">
        <w:rPr>
          <w:lang w:val="en-US"/>
        </w:rPr>
        <w:t xml:space="preserve">e all payments within </w:t>
      </w:r>
      <w:proofErr w:type="gramStart"/>
      <w:r w:rsidR="008367D9" w:rsidRPr="008367D9">
        <w:rPr>
          <w:lang w:val="en-US"/>
        </w:rPr>
        <w:t>5</w:t>
      </w:r>
      <w:proofErr w:type="gramEnd"/>
      <w:r w:rsidR="008367D9" w:rsidRPr="008367D9">
        <w:rPr>
          <w:lang w:val="en-US"/>
        </w:rPr>
        <w:t xml:space="preserve"> (five) banking days from the date of termination or cancellation of the Contract.</w:t>
      </w:r>
      <w:r w:rsidRPr="006D70F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513B57" w:rsidRDefault="00513B57" w:rsidP="008367D9">
      <w:pPr>
        <w:rPr>
          <w:lang w:val="en-US"/>
        </w:rPr>
      </w:pPr>
      <w:r w:rsidRPr="00513B57">
        <w:rPr>
          <w:lang w:val="en-US"/>
        </w:rPr>
        <w:t xml:space="preserve">8. LEGAL ADDRESSES, </w:t>
      </w:r>
      <w:r w:rsidR="009C3BD3">
        <w:rPr>
          <w:lang w:val="en-US"/>
        </w:rPr>
        <w:t>DETAILS</w:t>
      </w:r>
      <w:r w:rsidRPr="00513B57">
        <w:rPr>
          <w:lang w:val="en-US"/>
        </w:rPr>
        <w:t xml:space="preserve"> AND SIGNATURES OF THE PARTIES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13B57" w:rsidRPr="000C0481" w:rsidTr="000C0481">
        <w:tc>
          <w:tcPr>
            <w:tcW w:w="4785" w:type="dxa"/>
            <w:shd w:val="clear" w:color="auto" w:fill="auto"/>
          </w:tcPr>
          <w:p w:rsidR="00513B57" w:rsidRPr="00B5073F" w:rsidRDefault="009C3BD3" w:rsidP="000C04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0C0481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Contractor</w:t>
            </w:r>
            <w:r w:rsidR="00513B57" w:rsidRPr="00B5073F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:</w:t>
            </w:r>
          </w:p>
          <w:p w:rsidR="00513B57" w:rsidRPr="000C0481" w:rsidRDefault="009C3BD3" w:rsidP="000C0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C0481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Ormko</w:t>
            </w:r>
            <w:proofErr w:type="spellEnd"/>
            <w:r w:rsidRPr="000C0481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Ltd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TIN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7806182285 / </w:t>
            </w:r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RRC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780601001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PSRN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1157847236073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Legal address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: 191186, </w:t>
            </w:r>
            <w:proofErr w:type="gramStart"/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Saint-Petersburg</w:t>
            </w:r>
            <w:proofErr w:type="gramEnd"/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Aptekarskiy</w:t>
            </w:r>
            <w:proofErr w:type="spellEnd"/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per.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6, </w:t>
            </w:r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office 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Postal address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</w:t>
            </w:r>
            <w:r w:rsidR="00B507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195112, </w:t>
            </w:r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Russia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Saint-Petersburg, </w:t>
            </w:r>
            <w:proofErr w:type="spellStart"/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Maloochtinskiy</w:t>
            </w:r>
            <w:proofErr w:type="spellEnd"/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prospect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4, </w:t>
            </w:r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liter 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office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26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Bank details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Branch of</w:t>
            </w:r>
            <w:r w:rsidRPr="000C0481">
              <w:rPr>
                <w:rFonts w:eastAsia="Times New Roman"/>
                <w:lang w:val="en-US" w:eastAsia="ru-RU"/>
              </w:rPr>
              <w:t xml:space="preserve"> C</w:t>
            </w:r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losed Joint-Stock Company CB CITYBANK in Saint-Petersburg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Account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40702810500390068001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K/a 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30101810100000000765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BIC</w:t>
            </w:r>
            <w:r w:rsidR="00513B57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044030765</w:t>
            </w:r>
          </w:p>
          <w:p w:rsidR="00513B57" w:rsidRPr="000C0481" w:rsidRDefault="00513B57" w:rsidP="000C0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513B57" w:rsidRPr="000C0481" w:rsidRDefault="009C3BD3" w:rsidP="000C0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General Director </w:t>
            </w:r>
          </w:p>
          <w:p w:rsidR="00513B57" w:rsidRPr="000C0481" w:rsidRDefault="00513B57" w:rsidP="000C0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513B57" w:rsidRPr="000C0481" w:rsidRDefault="00513B57" w:rsidP="000C04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513B57" w:rsidRPr="000C0481" w:rsidRDefault="00513B57" w:rsidP="000C04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513B57" w:rsidRPr="000C0481" w:rsidRDefault="00513B57" w:rsidP="000C04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_____________________/</w:t>
            </w:r>
            <w:r w:rsidR="009C3BD3" w:rsidRPr="000C048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Kovtyushenko A.P.</w:t>
            </w:r>
            <w:r w:rsidRPr="000C0481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/</w:t>
            </w:r>
          </w:p>
          <w:p w:rsidR="00513B57" w:rsidRPr="000C0481" w:rsidRDefault="00513B57" w:rsidP="000C0481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513B57" w:rsidRPr="000C0481" w:rsidRDefault="009C3BD3" w:rsidP="000C04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0C0481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Customer</w:t>
            </w:r>
            <w:r w:rsidR="00513B57" w:rsidRPr="000C0481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:</w:t>
            </w:r>
          </w:p>
        </w:tc>
      </w:tr>
    </w:tbl>
    <w:p w:rsidR="00513B57" w:rsidRPr="008367D9" w:rsidRDefault="00513B57" w:rsidP="008367D9">
      <w:pPr>
        <w:rPr>
          <w:lang w:val="en-US"/>
        </w:rPr>
      </w:pPr>
    </w:p>
    <w:sectPr w:rsidR="00513B57" w:rsidRPr="0083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D9"/>
    <w:rsid w:val="0000048C"/>
    <w:rsid w:val="000008DC"/>
    <w:rsid w:val="00001400"/>
    <w:rsid w:val="00002F97"/>
    <w:rsid w:val="0000504D"/>
    <w:rsid w:val="00005EB7"/>
    <w:rsid w:val="00005FA4"/>
    <w:rsid w:val="0001087A"/>
    <w:rsid w:val="00010CC8"/>
    <w:rsid w:val="00010CE6"/>
    <w:rsid w:val="00011AEB"/>
    <w:rsid w:val="00012348"/>
    <w:rsid w:val="00012F10"/>
    <w:rsid w:val="00013733"/>
    <w:rsid w:val="00013A96"/>
    <w:rsid w:val="00013E27"/>
    <w:rsid w:val="00013F87"/>
    <w:rsid w:val="0001624A"/>
    <w:rsid w:val="0001627F"/>
    <w:rsid w:val="000166C9"/>
    <w:rsid w:val="00017950"/>
    <w:rsid w:val="00020CE7"/>
    <w:rsid w:val="00021E21"/>
    <w:rsid w:val="00022090"/>
    <w:rsid w:val="000227D8"/>
    <w:rsid w:val="0002397A"/>
    <w:rsid w:val="00024403"/>
    <w:rsid w:val="00027116"/>
    <w:rsid w:val="000276ED"/>
    <w:rsid w:val="000278F2"/>
    <w:rsid w:val="00032406"/>
    <w:rsid w:val="00033AFA"/>
    <w:rsid w:val="00034D02"/>
    <w:rsid w:val="00035176"/>
    <w:rsid w:val="00037481"/>
    <w:rsid w:val="00043324"/>
    <w:rsid w:val="000438D1"/>
    <w:rsid w:val="000448AF"/>
    <w:rsid w:val="0005019E"/>
    <w:rsid w:val="00050BCA"/>
    <w:rsid w:val="000543EA"/>
    <w:rsid w:val="00054B50"/>
    <w:rsid w:val="00054D4C"/>
    <w:rsid w:val="000553FC"/>
    <w:rsid w:val="0005583C"/>
    <w:rsid w:val="0005620A"/>
    <w:rsid w:val="000573E8"/>
    <w:rsid w:val="00057A00"/>
    <w:rsid w:val="00061E5C"/>
    <w:rsid w:val="000624D7"/>
    <w:rsid w:val="00062D54"/>
    <w:rsid w:val="000639C4"/>
    <w:rsid w:val="0006689B"/>
    <w:rsid w:val="00066D4A"/>
    <w:rsid w:val="0007070B"/>
    <w:rsid w:val="000719BA"/>
    <w:rsid w:val="000730EA"/>
    <w:rsid w:val="00073AEC"/>
    <w:rsid w:val="00073CCD"/>
    <w:rsid w:val="00075DC1"/>
    <w:rsid w:val="00080677"/>
    <w:rsid w:val="00080FB3"/>
    <w:rsid w:val="000826A9"/>
    <w:rsid w:val="0008432F"/>
    <w:rsid w:val="0008467F"/>
    <w:rsid w:val="0008488D"/>
    <w:rsid w:val="00085091"/>
    <w:rsid w:val="000865EA"/>
    <w:rsid w:val="00092595"/>
    <w:rsid w:val="000926B7"/>
    <w:rsid w:val="000927C4"/>
    <w:rsid w:val="00092A2B"/>
    <w:rsid w:val="000932A9"/>
    <w:rsid w:val="000955B6"/>
    <w:rsid w:val="000955BA"/>
    <w:rsid w:val="00096285"/>
    <w:rsid w:val="000963EA"/>
    <w:rsid w:val="00096B41"/>
    <w:rsid w:val="00096C83"/>
    <w:rsid w:val="000A03DF"/>
    <w:rsid w:val="000A03E3"/>
    <w:rsid w:val="000A0F72"/>
    <w:rsid w:val="000A2EAA"/>
    <w:rsid w:val="000A32C7"/>
    <w:rsid w:val="000A3964"/>
    <w:rsid w:val="000A3E1D"/>
    <w:rsid w:val="000A59DA"/>
    <w:rsid w:val="000A7054"/>
    <w:rsid w:val="000B0E82"/>
    <w:rsid w:val="000B0FC4"/>
    <w:rsid w:val="000B2054"/>
    <w:rsid w:val="000B24BC"/>
    <w:rsid w:val="000B2FB9"/>
    <w:rsid w:val="000B45A4"/>
    <w:rsid w:val="000B505A"/>
    <w:rsid w:val="000B5B7A"/>
    <w:rsid w:val="000B6D7E"/>
    <w:rsid w:val="000B778A"/>
    <w:rsid w:val="000C0481"/>
    <w:rsid w:val="000C0D32"/>
    <w:rsid w:val="000C226C"/>
    <w:rsid w:val="000C3771"/>
    <w:rsid w:val="000C43DE"/>
    <w:rsid w:val="000D0933"/>
    <w:rsid w:val="000D1B2D"/>
    <w:rsid w:val="000D258D"/>
    <w:rsid w:val="000D417F"/>
    <w:rsid w:val="000D4B49"/>
    <w:rsid w:val="000E026B"/>
    <w:rsid w:val="000E0CDC"/>
    <w:rsid w:val="000E13FA"/>
    <w:rsid w:val="000E1DDD"/>
    <w:rsid w:val="000E4FD4"/>
    <w:rsid w:val="000E55FD"/>
    <w:rsid w:val="000E7AD4"/>
    <w:rsid w:val="000E7F02"/>
    <w:rsid w:val="000F12DA"/>
    <w:rsid w:val="000F1571"/>
    <w:rsid w:val="000F2AD2"/>
    <w:rsid w:val="000F2C53"/>
    <w:rsid w:val="000F6601"/>
    <w:rsid w:val="000F7549"/>
    <w:rsid w:val="0010140A"/>
    <w:rsid w:val="00101B25"/>
    <w:rsid w:val="00102879"/>
    <w:rsid w:val="001033D0"/>
    <w:rsid w:val="00104B09"/>
    <w:rsid w:val="00105C20"/>
    <w:rsid w:val="00106D8A"/>
    <w:rsid w:val="0010707A"/>
    <w:rsid w:val="00107359"/>
    <w:rsid w:val="00107FC8"/>
    <w:rsid w:val="001101C6"/>
    <w:rsid w:val="00112A7B"/>
    <w:rsid w:val="00112CFC"/>
    <w:rsid w:val="00113792"/>
    <w:rsid w:val="0011621F"/>
    <w:rsid w:val="00131B83"/>
    <w:rsid w:val="0013322E"/>
    <w:rsid w:val="00133295"/>
    <w:rsid w:val="001334E1"/>
    <w:rsid w:val="00133542"/>
    <w:rsid w:val="00136103"/>
    <w:rsid w:val="001373C2"/>
    <w:rsid w:val="0013763C"/>
    <w:rsid w:val="00143472"/>
    <w:rsid w:val="001473B3"/>
    <w:rsid w:val="00147A76"/>
    <w:rsid w:val="001506C7"/>
    <w:rsid w:val="001520E3"/>
    <w:rsid w:val="0015340D"/>
    <w:rsid w:val="00153A5C"/>
    <w:rsid w:val="001541BF"/>
    <w:rsid w:val="00154957"/>
    <w:rsid w:val="001553DE"/>
    <w:rsid w:val="001564D8"/>
    <w:rsid w:val="00156DAD"/>
    <w:rsid w:val="00160747"/>
    <w:rsid w:val="00163309"/>
    <w:rsid w:val="001636F1"/>
    <w:rsid w:val="00164239"/>
    <w:rsid w:val="001656DE"/>
    <w:rsid w:val="00165875"/>
    <w:rsid w:val="0016782C"/>
    <w:rsid w:val="001726ED"/>
    <w:rsid w:val="00173986"/>
    <w:rsid w:val="00173F0F"/>
    <w:rsid w:val="00174043"/>
    <w:rsid w:val="00174415"/>
    <w:rsid w:val="00177F27"/>
    <w:rsid w:val="00177F9B"/>
    <w:rsid w:val="00180886"/>
    <w:rsid w:val="00181742"/>
    <w:rsid w:val="00181EBC"/>
    <w:rsid w:val="00182578"/>
    <w:rsid w:val="001838BF"/>
    <w:rsid w:val="001853AE"/>
    <w:rsid w:val="00191792"/>
    <w:rsid w:val="00192C14"/>
    <w:rsid w:val="001934BF"/>
    <w:rsid w:val="00193773"/>
    <w:rsid w:val="0019378C"/>
    <w:rsid w:val="00195D0B"/>
    <w:rsid w:val="001A20CF"/>
    <w:rsid w:val="001A2C61"/>
    <w:rsid w:val="001A32F9"/>
    <w:rsid w:val="001A3311"/>
    <w:rsid w:val="001A43F0"/>
    <w:rsid w:val="001A4682"/>
    <w:rsid w:val="001A6871"/>
    <w:rsid w:val="001A7C5E"/>
    <w:rsid w:val="001A7E99"/>
    <w:rsid w:val="001B078A"/>
    <w:rsid w:val="001B0F32"/>
    <w:rsid w:val="001B4F4B"/>
    <w:rsid w:val="001B6526"/>
    <w:rsid w:val="001B7F57"/>
    <w:rsid w:val="001C07CD"/>
    <w:rsid w:val="001C23DA"/>
    <w:rsid w:val="001C34FD"/>
    <w:rsid w:val="001C640D"/>
    <w:rsid w:val="001C7016"/>
    <w:rsid w:val="001C7A28"/>
    <w:rsid w:val="001D1373"/>
    <w:rsid w:val="001D24D7"/>
    <w:rsid w:val="001D314E"/>
    <w:rsid w:val="001D31F7"/>
    <w:rsid w:val="001D4232"/>
    <w:rsid w:val="001D4E0D"/>
    <w:rsid w:val="001D6BE4"/>
    <w:rsid w:val="001E103E"/>
    <w:rsid w:val="001E23DB"/>
    <w:rsid w:val="001E2B99"/>
    <w:rsid w:val="001E2CAE"/>
    <w:rsid w:val="001E431D"/>
    <w:rsid w:val="001E51EE"/>
    <w:rsid w:val="001F0AE8"/>
    <w:rsid w:val="001F0EE2"/>
    <w:rsid w:val="001F1D96"/>
    <w:rsid w:val="001F1E2E"/>
    <w:rsid w:val="001F7026"/>
    <w:rsid w:val="0020017A"/>
    <w:rsid w:val="00200B7A"/>
    <w:rsid w:val="00201AE3"/>
    <w:rsid w:val="00203BD1"/>
    <w:rsid w:val="002049A7"/>
    <w:rsid w:val="00204A64"/>
    <w:rsid w:val="00206267"/>
    <w:rsid w:val="002105FB"/>
    <w:rsid w:val="00212025"/>
    <w:rsid w:val="00212775"/>
    <w:rsid w:val="00214426"/>
    <w:rsid w:val="00215C4E"/>
    <w:rsid w:val="002164E7"/>
    <w:rsid w:val="0022136C"/>
    <w:rsid w:val="00224159"/>
    <w:rsid w:val="00226D44"/>
    <w:rsid w:val="0023090C"/>
    <w:rsid w:val="00230F7C"/>
    <w:rsid w:val="002312ED"/>
    <w:rsid w:val="002318D5"/>
    <w:rsid w:val="00234925"/>
    <w:rsid w:val="00237268"/>
    <w:rsid w:val="002378BF"/>
    <w:rsid w:val="00237A69"/>
    <w:rsid w:val="00242595"/>
    <w:rsid w:val="00243191"/>
    <w:rsid w:val="002506EF"/>
    <w:rsid w:val="00251411"/>
    <w:rsid w:val="00251832"/>
    <w:rsid w:val="002527C0"/>
    <w:rsid w:val="00255ABD"/>
    <w:rsid w:val="002573E0"/>
    <w:rsid w:val="0026381B"/>
    <w:rsid w:val="00263915"/>
    <w:rsid w:val="00263D24"/>
    <w:rsid w:val="00264A02"/>
    <w:rsid w:val="00264DC0"/>
    <w:rsid w:val="00267480"/>
    <w:rsid w:val="0026768E"/>
    <w:rsid w:val="00271C1F"/>
    <w:rsid w:val="00272213"/>
    <w:rsid w:val="002728E9"/>
    <w:rsid w:val="002756E8"/>
    <w:rsid w:val="0027671A"/>
    <w:rsid w:val="002769AA"/>
    <w:rsid w:val="0028195C"/>
    <w:rsid w:val="00281C69"/>
    <w:rsid w:val="00282C1E"/>
    <w:rsid w:val="002846FC"/>
    <w:rsid w:val="00285938"/>
    <w:rsid w:val="00286E24"/>
    <w:rsid w:val="00286E4C"/>
    <w:rsid w:val="00287508"/>
    <w:rsid w:val="00290EEA"/>
    <w:rsid w:val="0029142C"/>
    <w:rsid w:val="002920B0"/>
    <w:rsid w:val="002930EA"/>
    <w:rsid w:val="00293786"/>
    <w:rsid w:val="00294C1F"/>
    <w:rsid w:val="00294CC0"/>
    <w:rsid w:val="00296295"/>
    <w:rsid w:val="00297B2A"/>
    <w:rsid w:val="002A0B65"/>
    <w:rsid w:val="002A0FDD"/>
    <w:rsid w:val="002A4ADE"/>
    <w:rsid w:val="002A64E7"/>
    <w:rsid w:val="002A7643"/>
    <w:rsid w:val="002A76C1"/>
    <w:rsid w:val="002A77C6"/>
    <w:rsid w:val="002A7A64"/>
    <w:rsid w:val="002B073A"/>
    <w:rsid w:val="002B102E"/>
    <w:rsid w:val="002B1788"/>
    <w:rsid w:val="002B3535"/>
    <w:rsid w:val="002B3B4F"/>
    <w:rsid w:val="002B43E9"/>
    <w:rsid w:val="002B4DC2"/>
    <w:rsid w:val="002B615C"/>
    <w:rsid w:val="002C6B89"/>
    <w:rsid w:val="002D6BEE"/>
    <w:rsid w:val="002D7B2F"/>
    <w:rsid w:val="002E0032"/>
    <w:rsid w:val="002E0B6E"/>
    <w:rsid w:val="002E11CC"/>
    <w:rsid w:val="002E3180"/>
    <w:rsid w:val="002E66EE"/>
    <w:rsid w:val="002E6B7C"/>
    <w:rsid w:val="002E7845"/>
    <w:rsid w:val="002F30AB"/>
    <w:rsid w:val="002F35E3"/>
    <w:rsid w:val="002F4B8E"/>
    <w:rsid w:val="002F4BA6"/>
    <w:rsid w:val="002F4D63"/>
    <w:rsid w:val="002F4DDB"/>
    <w:rsid w:val="002F4F14"/>
    <w:rsid w:val="002F6BC7"/>
    <w:rsid w:val="002F722F"/>
    <w:rsid w:val="00301F8E"/>
    <w:rsid w:val="00303A78"/>
    <w:rsid w:val="00303DED"/>
    <w:rsid w:val="00304C3A"/>
    <w:rsid w:val="00305D0A"/>
    <w:rsid w:val="00311843"/>
    <w:rsid w:val="00313141"/>
    <w:rsid w:val="00314A7B"/>
    <w:rsid w:val="0031609A"/>
    <w:rsid w:val="003162F5"/>
    <w:rsid w:val="003172DA"/>
    <w:rsid w:val="0031764E"/>
    <w:rsid w:val="00321F57"/>
    <w:rsid w:val="00321FB4"/>
    <w:rsid w:val="00322763"/>
    <w:rsid w:val="00324C85"/>
    <w:rsid w:val="003260C0"/>
    <w:rsid w:val="003268B9"/>
    <w:rsid w:val="00326B6F"/>
    <w:rsid w:val="00327528"/>
    <w:rsid w:val="00331D65"/>
    <w:rsid w:val="0033399D"/>
    <w:rsid w:val="00335B28"/>
    <w:rsid w:val="003361BB"/>
    <w:rsid w:val="003365DA"/>
    <w:rsid w:val="00336B2B"/>
    <w:rsid w:val="00336E79"/>
    <w:rsid w:val="003436AD"/>
    <w:rsid w:val="00347637"/>
    <w:rsid w:val="00350000"/>
    <w:rsid w:val="003535A2"/>
    <w:rsid w:val="00354A61"/>
    <w:rsid w:val="0035548C"/>
    <w:rsid w:val="003569D6"/>
    <w:rsid w:val="00356AF4"/>
    <w:rsid w:val="003604A2"/>
    <w:rsid w:val="00363790"/>
    <w:rsid w:val="003657A0"/>
    <w:rsid w:val="00365C73"/>
    <w:rsid w:val="00365FB8"/>
    <w:rsid w:val="00366728"/>
    <w:rsid w:val="003678BF"/>
    <w:rsid w:val="0037036C"/>
    <w:rsid w:val="0037176F"/>
    <w:rsid w:val="00371A27"/>
    <w:rsid w:val="00372BA8"/>
    <w:rsid w:val="00375070"/>
    <w:rsid w:val="00376EF7"/>
    <w:rsid w:val="00377352"/>
    <w:rsid w:val="0038026A"/>
    <w:rsid w:val="00382378"/>
    <w:rsid w:val="00386E52"/>
    <w:rsid w:val="0039015C"/>
    <w:rsid w:val="00390AE9"/>
    <w:rsid w:val="003922A4"/>
    <w:rsid w:val="00393CD4"/>
    <w:rsid w:val="00395F6C"/>
    <w:rsid w:val="003A0C2D"/>
    <w:rsid w:val="003A0F6B"/>
    <w:rsid w:val="003A1C34"/>
    <w:rsid w:val="003A5B7F"/>
    <w:rsid w:val="003A6207"/>
    <w:rsid w:val="003A70F3"/>
    <w:rsid w:val="003B2FF7"/>
    <w:rsid w:val="003B63D8"/>
    <w:rsid w:val="003B7B39"/>
    <w:rsid w:val="003C47F9"/>
    <w:rsid w:val="003C4822"/>
    <w:rsid w:val="003C7A6C"/>
    <w:rsid w:val="003C7BB7"/>
    <w:rsid w:val="003D089C"/>
    <w:rsid w:val="003D1365"/>
    <w:rsid w:val="003D32EA"/>
    <w:rsid w:val="003D4087"/>
    <w:rsid w:val="003D58B6"/>
    <w:rsid w:val="003D6EFB"/>
    <w:rsid w:val="003E06C2"/>
    <w:rsid w:val="003E1A7E"/>
    <w:rsid w:val="003E20E2"/>
    <w:rsid w:val="003E2A12"/>
    <w:rsid w:val="003E3059"/>
    <w:rsid w:val="003E519C"/>
    <w:rsid w:val="003E6718"/>
    <w:rsid w:val="003E6D8E"/>
    <w:rsid w:val="003E7B47"/>
    <w:rsid w:val="003F01A3"/>
    <w:rsid w:val="003F0D91"/>
    <w:rsid w:val="003F12E8"/>
    <w:rsid w:val="003F21C3"/>
    <w:rsid w:val="003F30D6"/>
    <w:rsid w:val="003F4115"/>
    <w:rsid w:val="003F61EB"/>
    <w:rsid w:val="003F6EA3"/>
    <w:rsid w:val="00403873"/>
    <w:rsid w:val="00403D36"/>
    <w:rsid w:val="00404C14"/>
    <w:rsid w:val="00406310"/>
    <w:rsid w:val="00406438"/>
    <w:rsid w:val="00407951"/>
    <w:rsid w:val="00410359"/>
    <w:rsid w:val="00411C1D"/>
    <w:rsid w:val="00412078"/>
    <w:rsid w:val="00413376"/>
    <w:rsid w:val="00413F80"/>
    <w:rsid w:val="0041528F"/>
    <w:rsid w:val="00415E16"/>
    <w:rsid w:val="004160D8"/>
    <w:rsid w:val="00416BF6"/>
    <w:rsid w:val="0042020D"/>
    <w:rsid w:val="0042284B"/>
    <w:rsid w:val="00424D59"/>
    <w:rsid w:val="00425410"/>
    <w:rsid w:val="004255A5"/>
    <w:rsid w:val="00426765"/>
    <w:rsid w:val="00426EBA"/>
    <w:rsid w:val="00430177"/>
    <w:rsid w:val="00433C9E"/>
    <w:rsid w:val="00434043"/>
    <w:rsid w:val="00436AE0"/>
    <w:rsid w:val="00440678"/>
    <w:rsid w:val="00440DAE"/>
    <w:rsid w:val="00442D4A"/>
    <w:rsid w:val="00443AD2"/>
    <w:rsid w:val="004449F9"/>
    <w:rsid w:val="004455ED"/>
    <w:rsid w:val="004464D3"/>
    <w:rsid w:val="00446723"/>
    <w:rsid w:val="00446EED"/>
    <w:rsid w:val="004507BC"/>
    <w:rsid w:val="0045118A"/>
    <w:rsid w:val="00454EFF"/>
    <w:rsid w:val="0045560A"/>
    <w:rsid w:val="00457123"/>
    <w:rsid w:val="004624FF"/>
    <w:rsid w:val="00462699"/>
    <w:rsid w:val="00463F7E"/>
    <w:rsid w:val="0046447B"/>
    <w:rsid w:val="00464884"/>
    <w:rsid w:val="0046560C"/>
    <w:rsid w:val="00466042"/>
    <w:rsid w:val="0046718D"/>
    <w:rsid w:val="004723F7"/>
    <w:rsid w:val="004724B9"/>
    <w:rsid w:val="0047364A"/>
    <w:rsid w:val="0047408F"/>
    <w:rsid w:val="00474ED7"/>
    <w:rsid w:val="00475043"/>
    <w:rsid w:val="004756B3"/>
    <w:rsid w:val="0048054C"/>
    <w:rsid w:val="004806E0"/>
    <w:rsid w:val="004809BB"/>
    <w:rsid w:val="00480A5A"/>
    <w:rsid w:val="00480D53"/>
    <w:rsid w:val="00481094"/>
    <w:rsid w:val="00481526"/>
    <w:rsid w:val="00481656"/>
    <w:rsid w:val="0048342C"/>
    <w:rsid w:val="00487501"/>
    <w:rsid w:val="00487D0D"/>
    <w:rsid w:val="00491FDC"/>
    <w:rsid w:val="004952FF"/>
    <w:rsid w:val="00496163"/>
    <w:rsid w:val="00496A78"/>
    <w:rsid w:val="004A372D"/>
    <w:rsid w:val="004A53F1"/>
    <w:rsid w:val="004A6A6C"/>
    <w:rsid w:val="004A775E"/>
    <w:rsid w:val="004B04FD"/>
    <w:rsid w:val="004B1287"/>
    <w:rsid w:val="004B1DB5"/>
    <w:rsid w:val="004B25CA"/>
    <w:rsid w:val="004B5E79"/>
    <w:rsid w:val="004C233C"/>
    <w:rsid w:val="004C404D"/>
    <w:rsid w:val="004C42C8"/>
    <w:rsid w:val="004C4E09"/>
    <w:rsid w:val="004D1AC7"/>
    <w:rsid w:val="004D2D16"/>
    <w:rsid w:val="004D3BC2"/>
    <w:rsid w:val="004D3E10"/>
    <w:rsid w:val="004D51EC"/>
    <w:rsid w:val="004E1C52"/>
    <w:rsid w:val="004E28CE"/>
    <w:rsid w:val="004E468C"/>
    <w:rsid w:val="004E4CD6"/>
    <w:rsid w:val="004E608E"/>
    <w:rsid w:val="004E7C5A"/>
    <w:rsid w:val="004F083A"/>
    <w:rsid w:val="004F1821"/>
    <w:rsid w:val="004F2AB7"/>
    <w:rsid w:val="004F3997"/>
    <w:rsid w:val="004F3F4B"/>
    <w:rsid w:val="004F5A35"/>
    <w:rsid w:val="004F60A4"/>
    <w:rsid w:val="004F6BB8"/>
    <w:rsid w:val="004F76A2"/>
    <w:rsid w:val="004F7B33"/>
    <w:rsid w:val="00500674"/>
    <w:rsid w:val="005008A3"/>
    <w:rsid w:val="00501D7C"/>
    <w:rsid w:val="00502A97"/>
    <w:rsid w:val="00503798"/>
    <w:rsid w:val="00504131"/>
    <w:rsid w:val="00504899"/>
    <w:rsid w:val="00504963"/>
    <w:rsid w:val="005078A4"/>
    <w:rsid w:val="00507EEE"/>
    <w:rsid w:val="00511F84"/>
    <w:rsid w:val="00512CBE"/>
    <w:rsid w:val="00513621"/>
    <w:rsid w:val="00513643"/>
    <w:rsid w:val="00513B57"/>
    <w:rsid w:val="00514E44"/>
    <w:rsid w:val="00515100"/>
    <w:rsid w:val="00515689"/>
    <w:rsid w:val="00516540"/>
    <w:rsid w:val="00517007"/>
    <w:rsid w:val="00517C11"/>
    <w:rsid w:val="0052047C"/>
    <w:rsid w:val="00520649"/>
    <w:rsid w:val="005206AA"/>
    <w:rsid w:val="00521704"/>
    <w:rsid w:val="00521A8F"/>
    <w:rsid w:val="00521D52"/>
    <w:rsid w:val="00522BDB"/>
    <w:rsid w:val="005236AC"/>
    <w:rsid w:val="00523D7F"/>
    <w:rsid w:val="0052438E"/>
    <w:rsid w:val="00524BCE"/>
    <w:rsid w:val="00526AC8"/>
    <w:rsid w:val="00527FF9"/>
    <w:rsid w:val="005302F2"/>
    <w:rsid w:val="0053130C"/>
    <w:rsid w:val="00535815"/>
    <w:rsid w:val="0053646A"/>
    <w:rsid w:val="00537114"/>
    <w:rsid w:val="00537E5B"/>
    <w:rsid w:val="00540516"/>
    <w:rsid w:val="005415C3"/>
    <w:rsid w:val="00542017"/>
    <w:rsid w:val="00542A3C"/>
    <w:rsid w:val="00543291"/>
    <w:rsid w:val="005440D2"/>
    <w:rsid w:val="0054511E"/>
    <w:rsid w:val="00546927"/>
    <w:rsid w:val="00551B4A"/>
    <w:rsid w:val="00552A90"/>
    <w:rsid w:val="005546C1"/>
    <w:rsid w:val="00555865"/>
    <w:rsid w:val="00555EC1"/>
    <w:rsid w:val="0055646B"/>
    <w:rsid w:val="005614E3"/>
    <w:rsid w:val="005622B7"/>
    <w:rsid w:val="005626CB"/>
    <w:rsid w:val="00562FD1"/>
    <w:rsid w:val="005630D5"/>
    <w:rsid w:val="005632C5"/>
    <w:rsid w:val="00563D21"/>
    <w:rsid w:val="00564031"/>
    <w:rsid w:val="00564B7C"/>
    <w:rsid w:val="005657B9"/>
    <w:rsid w:val="00565875"/>
    <w:rsid w:val="00565E3D"/>
    <w:rsid w:val="00566C75"/>
    <w:rsid w:val="00566F62"/>
    <w:rsid w:val="00567B6C"/>
    <w:rsid w:val="00571810"/>
    <w:rsid w:val="00573A88"/>
    <w:rsid w:val="00574CAE"/>
    <w:rsid w:val="005765BF"/>
    <w:rsid w:val="00576959"/>
    <w:rsid w:val="0057732A"/>
    <w:rsid w:val="00577511"/>
    <w:rsid w:val="00577E0C"/>
    <w:rsid w:val="00580E4C"/>
    <w:rsid w:val="00581EAB"/>
    <w:rsid w:val="00582183"/>
    <w:rsid w:val="00582CFB"/>
    <w:rsid w:val="00583407"/>
    <w:rsid w:val="00583597"/>
    <w:rsid w:val="00584BD1"/>
    <w:rsid w:val="0058595E"/>
    <w:rsid w:val="00585D0B"/>
    <w:rsid w:val="00585D3E"/>
    <w:rsid w:val="00586FBC"/>
    <w:rsid w:val="005870F0"/>
    <w:rsid w:val="005874E3"/>
    <w:rsid w:val="005904A4"/>
    <w:rsid w:val="00590ED2"/>
    <w:rsid w:val="005924B4"/>
    <w:rsid w:val="00593769"/>
    <w:rsid w:val="0059448A"/>
    <w:rsid w:val="00594813"/>
    <w:rsid w:val="00595BC4"/>
    <w:rsid w:val="00597536"/>
    <w:rsid w:val="005A0165"/>
    <w:rsid w:val="005A1575"/>
    <w:rsid w:val="005A48B6"/>
    <w:rsid w:val="005A4A68"/>
    <w:rsid w:val="005A4C7B"/>
    <w:rsid w:val="005A5524"/>
    <w:rsid w:val="005A608F"/>
    <w:rsid w:val="005B182F"/>
    <w:rsid w:val="005B306C"/>
    <w:rsid w:val="005B3CFD"/>
    <w:rsid w:val="005B40D1"/>
    <w:rsid w:val="005B4F02"/>
    <w:rsid w:val="005B72A2"/>
    <w:rsid w:val="005C2765"/>
    <w:rsid w:val="005C2A73"/>
    <w:rsid w:val="005C3282"/>
    <w:rsid w:val="005C3E77"/>
    <w:rsid w:val="005C625A"/>
    <w:rsid w:val="005C65F7"/>
    <w:rsid w:val="005C6EDD"/>
    <w:rsid w:val="005C7BB8"/>
    <w:rsid w:val="005D254F"/>
    <w:rsid w:val="005D3A71"/>
    <w:rsid w:val="005E141E"/>
    <w:rsid w:val="005E2117"/>
    <w:rsid w:val="005E2905"/>
    <w:rsid w:val="005E4018"/>
    <w:rsid w:val="005E441A"/>
    <w:rsid w:val="005E5601"/>
    <w:rsid w:val="005E726D"/>
    <w:rsid w:val="005F114F"/>
    <w:rsid w:val="005F218C"/>
    <w:rsid w:val="005F316F"/>
    <w:rsid w:val="005F3A4D"/>
    <w:rsid w:val="005F5682"/>
    <w:rsid w:val="005F59DA"/>
    <w:rsid w:val="005F6B4C"/>
    <w:rsid w:val="005F7AC4"/>
    <w:rsid w:val="00601898"/>
    <w:rsid w:val="00601D50"/>
    <w:rsid w:val="00601E44"/>
    <w:rsid w:val="00603A09"/>
    <w:rsid w:val="00607040"/>
    <w:rsid w:val="00607142"/>
    <w:rsid w:val="00607E49"/>
    <w:rsid w:val="00610975"/>
    <w:rsid w:val="00610E32"/>
    <w:rsid w:val="006113E1"/>
    <w:rsid w:val="0061372A"/>
    <w:rsid w:val="00621099"/>
    <w:rsid w:val="00621A59"/>
    <w:rsid w:val="00622EA7"/>
    <w:rsid w:val="00624C7D"/>
    <w:rsid w:val="00626917"/>
    <w:rsid w:val="006276DA"/>
    <w:rsid w:val="00627FEF"/>
    <w:rsid w:val="00630B5C"/>
    <w:rsid w:val="00630C7C"/>
    <w:rsid w:val="00631685"/>
    <w:rsid w:val="00636B8C"/>
    <w:rsid w:val="00637386"/>
    <w:rsid w:val="00640C1A"/>
    <w:rsid w:val="00642BB5"/>
    <w:rsid w:val="00644C7A"/>
    <w:rsid w:val="00646063"/>
    <w:rsid w:val="0064667D"/>
    <w:rsid w:val="00650D8F"/>
    <w:rsid w:val="00651175"/>
    <w:rsid w:val="006514D9"/>
    <w:rsid w:val="0065213F"/>
    <w:rsid w:val="00654DE0"/>
    <w:rsid w:val="0065668F"/>
    <w:rsid w:val="0065703E"/>
    <w:rsid w:val="0065771E"/>
    <w:rsid w:val="00660CAD"/>
    <w:rsid w:val="00661CE8"/>
    <w:rsid w:val="00662CDD"/>
    <w:rsid w:val="0066630A"/>
    <w:rsid w:val="0066793F"/>
    <w:rsid w:val="006704A8"/>
    <w:rsid w:val="00670B35"/>
    <w:rsid w:val="006719D9"/>
    <w:rsid w:val="006728E0"/>
    <w:rsid w:val="00672A72"/>
    <w:rsid w:val="0067626A"/>
    <w:rsid w:val="00676A8F"/>
    <w:rsid w:val="00680237"/>
    <w:rsid w:val="0068299C"/>
    <w:rsid w:val="00686414"/>
    <w:rsid w:val="00686440"/>
    <w:rsid w:val="006901C7"/>
    <w:rsid w:val="006905FF"/>
    <w:rsid w:val="00691187"/>
    <w:rsid w:val="006916EB"/>
    <w:rsid w:val="006920C6"/>
    <w:rsid w:val="00692E49"/>
    <w:rsid w:val="006941A8"/>
    <w:rsid w:val="00694C5D"/>
    <w:rsid w:val="00695534"/>
    <w:rsid w:val="00695DED"/>
    <w:rsid w:val="006A102D"/>
    <w:rsid w:val="006A11A4"/>
    <w:rsid w:val="006A165B"/>
    <w:rsid w:val="006A1901"/>
    <w:rsid w:val="006A609A"/>
    <w:rsid w:val="006A772C"/>
    <w:rsid w:val="006B1604"/>
    <w:rsid w:val="006B427C"/>
    <w:rsid w:val="006B4DD2"/>
    <w:rsid w:val="006B4E9F"/>
    <w:rsid w:val="006B55B9"/>
    <w:rsid w:val="006B64E0"/>
    <w:rsid w:val="006B76C9"/>
    <w:rsid w:val="006B7F78"/>
    <w:rsid w:val="006C0A97"/>
    <w:rsid w:val="006C12CB"/>
    <w:rsid w:val="006C1B50"/>
    <w:rsid w:val="006C27DE"/>
    <w:rsid w:val="006C3245"/>
    <w:rsid w:val="006C3D5A"/>
    <w:rsid w:val="006C6619"/>
    <w:rsid w:val="006C7278"/>
    <w:rsid w:val="006D0C1D"/>
    <w:rsid w:val="006D1F1E"/>
    <w:rsid w:val="006D396D"/>
    <w:rsid w:val="006D5696"/>
    <w:rsid w:val="006D5A0B"/>
    <w:rsid w:val="006D5FE3"/>
    <w:rsid w:val="006D6AC1"/>
    <w:rsid w:val="006D70FC"/>
    <w:rsid w:val="006E4937"/>
    <w:rsid w:val="006E636A"/>
    <w:rsid w:val="006E719E"/>
    <w:rsid w:val="006E7329"/>
    <w:rsid w:val="006E7AA0"/>
    <w:rsid w:val="006F28B4"/>
    <w:rsid w:val="006F2E1B"/>
    <w:rsid w:val="006F5004"/>
    <w:rsid w:val="006F588F"/>
    <w:rsid w:val="006F766E"/>
    <w:rsid w:val="006F7A84"/>
    <w:rsid w:val="007027F2"/>
    <w:rsid w:val="00703625"/>
    <w:rsid w:val="00703724"/>
    <w:rsid w:val="00704463"/>
    <w:rsid w:val="007045EF"/>
    <w:rsid w:val="00704B69"/>
    <w:rsid w:val="00704B90"/>
    <w:rsid w:val="00705F65"/>
    <w:rsid w:val="00710653"/>
    <w:rsid w:val="00711BD1"/>
    <w:rsid w:val="007135FC"/>
    <w:rsid w:val="00714678"/>
    <w:rsid w:val="00714DF9"/>
    <w:rsid w:val="007161EA"/>
    <w:rsid w:val="00720D7B"/>
    <w:rsid w:val="00721E0A"/>
    <w:rsid w:val="00722FA6"/>
    <w:rsid w:val="0072309C"/>
    <w:rsid w:val="00723666"/>
    <w:rsid w:val="00723BC3"/>
    <w:rsid w:val="00725913"/>
    <w:rsid w:val="007270AB"/>
    <w:rsid w:val="0073059D"/>
    <w:rsid w:val="007311FE"/>
    <w:rsid w:val="00731D4A"/>
    <w:rsid w:val="0073454B"/>
    <w:rsid w:val="007368DD"/>
    <w:rsid w:val="00743425"/>
    <w:rsid w:val="00743CEF"/>
    <w:rsid w:val="007547C7"/>
    <w:rsid w:val="00756E95"/>
    <w:rsid w:val="00757CCC"/>
    <w:rsid w:val="00760124"/>
    <w:rsid w:val="00760CBC"/>
    <w:rsid w:val="00760F9B"/>
    <w:rsid w:val="0076138A"/>
    <w:rsid w:val="0076197C"/>
    <w:rsid w:val="00762323"/>
    <w:rsid w:val="0076335B"/>
    <w:rsid w:val="00764D0F"/>
    <w:rsid w:val="00765A63"/>
    <w:rsid w:val="00765C60"/>
    <w:rsid w:val="007660F4"/>
    <w:rsid w:val="007665D2"/>
    <w:rsid w:val="00771E16"/>
    <w:rsid w:val="007736C1"/>
    <w:rsid w:val="007742A4"/>
    <w:rsid w:val="00774403"/>
    <w:rsid w:val="007805F5"/>
    <w:rsid w:val="007808C2"/>
    <w:rsid w:val="00780BEF"/>
    <w:rsid w:val="00782E0D"/>
    <w:rsid w:val="0078308E"/>
    <w:rsid w:val="00784267"/>
    <w:rsid w:val="00784E1C"/>
    <w:rsid w:val="007852A9"/>
    <w:rsid w:val="00785666"/>
    <w:rsid w:val="00787345"/>
    <w:rsid w:val="007914F7"/>
    <w:rsid w:val="00793B14"/>
    <w:rsid w:val="00797423"/>
    <w:rsid w:val="00797558"/>
    <w:rsid w:val="00797DC1"/>
    <w:rsid w:val="007A0B32"/>
    <w:rsid w:val="007A16B9"/>
    <w:rsid w:val="007A36F8"/>
    <w:rsid w:val="007A4495"/>
    <w:rsid w:val="007A4FF6"/>
    <w:rsid w:val="007A5B02"/>
    <w:rsid w:val="007A6C20"/>
    <w:rsid w:val="007A7F60"/>
    <w:rsid w:val="007B26F2"/>
    <w:rsid w:val="007B52FA"/>
    <w:rsid w:val="007B6A58"/>
    <w:rsid w:val="007B6B7A"/>
    <w:rsid w:val="007B7979"/>
    <w:rsid w:val="007C0815"/>
    <w:rsid w:val="007C2729"/>
    <w:rsid w:val="007C4200"/>
    <w:rsid w:val="007C42AE"/>
    <w:rsid w:val="007C619A"/>
    <w:rsid w:val="007C7352"/>
    <w:rsid w:val="007D20D6"/>
    <w:rsid w:val="007D2309"/>
    <w:rsid w:val="007D26DB"/>
    <w:rsid w:val="007D2A07"/>
    <w:rsid w:val="007D3B32"/>
    <w:rsid w:val="007D4419"/>
    <w:rsid w:val="007D7714"/>
    <w:rsid w:val="007E0E2A"/>
    <w:rsid w:val="007E119D"/>
    <w:rsid w:val="007E2322"/>
    <w:rsid w:val="007E2338"/>
    <w:rsid w:val="007E3406"/>
    <w:rsid w:val="007E474B"/>
    <w:rsid w:val="007E570D"/>
    <w:rsid w:val="007E5809"/>
    <w:rsid w:val="007E662C"/>
    <w:rsid w:val="007E7AAE"/>
    <w:rsid w:val="007E7CE9"/>
    <w:rsid w:val="007F058B"/>
    <w:rsid w:val="007F1A10"/>
    <w:rsid w:val="007F29A3"/>
    <w:rsid w:val="007F2E9A"/>
    <w:rsid w:val="007F5625"/>
    <w:rsid w:val="00801BBE"/>
    <w:rsid w:val="0080274A"/>
    <w:rsid w:val="00804256"/>
    <w:rsid w:val="008060CB"/>
    <w:rsid w:val="0081151C"/>
    <w:rsid w:val="00811996"/>
    <w:rsid w:val="00811B81"/>
    <w:rsid w:val="00812611"/>
    <w:rsid w:val="00812D02"/>
    <w:rsid w:val="0081617C"/>
    <w:rsid w:val="00820E13"/>
    <w:rsid w:val="00823722"/>
    <w:rsid w:val="00823A6B"/>
    <w:rsid w:val="00824C2E"/>
    <w:rsid w:val="008252F7"/>
    <w:rsid w:val="00826284"/>
    <w:rsid w:val="008265CE"/>
    <w:rsid w:val="0082753A"/>
    <w:rsid w:val="00830826"/>
    <w:rsid w:val="00831365"/>
    <w:rsid w:val="00832599"/>
    <w:rsid w:val="00832DF9"/>
    <w:rsid w:val="00835AFA"/>
    <w:rsid w:val="008367D9"/>
    <w:rsid w:val="00840185"/>
    <w:rsid w:val="00840F66"/>
    <w:rsid w:val="0084146E"/>
    <w:rsid w:val="00841505"/>
    <w:rsid w:val="008425FC"/>
    <w:rsid w:val="0084485B"/>
    <w:rsid w:val="00845E4A"/>
    <w:rsid w:val="008466A5"/>
    <w:rsid w:val="00850E4B"/>
    <w:rsid w:val="00851B8F"/>
    <w:rsid w:val="00852C72"/>
    <w:rsid w:val="00853344"/>
    <w:rsid w:val="008548FE"/>
    <w:rsid w:val="0085497D"/>
    <w:rsid w:val="00855F37"/>
    <w:rsid w:val="0085736D"/>
    <w:rsid w:val="00860E38"/>
    <w:rsid w:val="00861815"/>
    <w:rsid w:val="00861F4A"/>
    <w:rsid w:val="008648C0"/>
    <w:rsid w:val="008649C9"/>
    <w:rsid w:val="00866E9F"/>
    <w:rsid w:val="008671C6"/>
    <w:rsid w:val="00867487"/>
    <w:rsid w:val="00867FE5"/>
    <w:rsid w:val="008707A0"/>
    <w:rsid w:val="00870FAB"/>
    <w:rsid w:val="00871F90"/>
    <w:rsid w:val="008724C5"/>
    <w:rsid w:val="0087535F"/>
    <w:rsid w:val="008765E0"/>
    <w:rsid w:val="00876BE7"/>
    <w:rsid w:val="008779F2"/>
    <w:rsid w:val="00877B16"/>
    <w:rsid w:val="008800D2"/>
    <w:rsid w:val="00882DD4"/>
    <w:rsid w:val="00883184"/>
    <w:rsid w:val="0088629B"/>
    <w:rsid w:val="008862DF"/>
    <w:rsid w:val="008869FD"/>
    <w:rsid w:val="0089144D"/>
    <w:rsid w:val="00893C3E"/>
    <w:rsid w:val="00893DE2"/>
    <w:rsid w:val="0089466F"/>
    <w:rsid w:val="0089652D"/>
    <w:rsid w:val="008A1FC9"/>
    <w:rsid w:val="008A30E0"/>
    <w:rsid w:val="008A3E60"/>
    <w:rsid w:val="008A3F8E"/>
    <w:rsid w:val="008A4186"/>
    <w:rsid w:val="008A4F79"/>
    <w:rsid w:val="008A5982"/>
    <w:rsid w:val="008A6E41"/>
    <w:rsid w:val="008B0F31"/>
    <w:rsid w:val="008B1A98"/>
    <w:rsid w:val="008B4412"/>
    <w:rsid w:val="008B463D"/>
    <w:rsid w:val="008B4F26"/>
    <w:rsid w:val="008C085C"/>
    <w:rsid w:val="008C1407"/>
    <w:rsid w:val="008C3A77"/>
    <w:rsid w:val="008C79FF"/>
    <w:rsid w:val="008D12EE"/>
    <w:rsid w:val="008D16F7"/>
    <w:rsid w:val="008D26CA"/>
    <w:rsid w:val="008D2884"/>
    <w:rsid w:val="008D3946"/>
    <w:rsid w:val="008D4F7F"/>
    <w:rsid w:val="008E0C0A"/>
    <w:rsid w:val="008E116E"/>
    <w:rsid w:val="008E1AF5"/>
    <w:rsid w:val="008E34D0"/>
    <w:rsid w:val="008E47D9"/>
    <w:rsid w:val="008E4EEF"/>
    <w:rsid w:val="008E5A1B"/>
    <w:rsid w:val="008E613C"/>
    <w:rsid w:val="008E7594"/>
    <w:rsid w:val="008E7781"/>
    <w:rsid w:val="008F1885"/>
    <w:rsid w:val="008F19DC"/>
    <w:rsid w:val="008F2C0D"/>
    <w:rsid w:val="008F382B"/>
    <w:rsid w:val="008F3EFD"/>
    <w:rsid w:val="008F6FB8"/>
    <w:rsid w:val="008F77F9"/>
    <w:rsid w:val="00900BA8"/>
    <w:rsid w:val="009012D3"/>
    <w:rsid w:val="00901301"/>
    <w:rsid w:val="009032B8"/>
    <w:rsid w:val="00903406"/>
    <w:rsid w:val="00903970"/>
    <w:rsid w:val="00904FF6"/>
    <w:rsid w:val="00905290"/>
    <w:rsid w:val="00910E8F"/>
    <w:rsid w:val="00910ECA"/>
    <w:rsid w:val="00912CCD"/>
    <w:rsid w:val="00913F0B"/>
    <w:rsid w:val="00915CC8"/>
    <w:rsid w:val="00916403"/>
    <w:rsid w:val="00920547"/>
    <w:rsid w:val="00920A98"/>
    <w:rsid w:val="00923326"/>
    <w:rsid w:val="00924620"/>
    <w:rsid w:val="00924ECF"/>
    <w:rsid w:val="00925430"/>
    <w:rsid w:val="00925EF4"/>
    <w:rsid w:val="00930C5B"/>
    <w:rsid w:val="009345B1"/>
    <w:rsid w:val="00935049"/>
    <w:rsid w:val="00935C6D"/>
    <w:rsid w:val="00935E33"/>
    <w:rsid w:val="009361A2"/>
    <w:rsid w:val="009363D5"/>
    <w:rsid w:val="00936C10"/>
    <w:rsid w:val="0094043C"/>
    <w:rsid w:val="0094080D"/>
    <w:rsid w:val="0094100D"/>
    <w:rsid w:val="00942E4A"/>
    <w:rsid w:val="009433DA"/>
    <w:rsid w:val="00943BCB"/>
    <w:rsid w:val="00943C3C"/>
    <w:rsid w:val="00950DD9"/>
    <w:rsid w:val="00952AD1"/>
    <w:rsid w:val="00954CAA"/>
    <w:rsid w:val="0095608E"/>
    <w:rsid w:val="00956147"/>
    <w:rsid w:val="00963637"/>
    <w:rsid w:val="00963AEC"/>
    <w:rsid w:val="00963B0A"/>
    <w:rsid w:val="00966C33"/>
    <w:rsid w:val="00972099"/>
    <w:rsid w:val="009735AE"/>
    <w:rsid w:val="00973B0B"/>
    <w:rsid w:val="00974C11"/>
    <w:rsid w:val="009775D3"/>
    <w:rsid w:val="00977D99"/>
    <w:rsid w:val="0098013B"/>
    <w:rsid w:val="00981112"/>
    <w:rsid w:val="00981AA2"/>
    <w:rsid w:val="00982B59"/>
    <w:rsid w:val="009831EC"/>
    <w:rsid w:val="00983C0D"/>
    <w:rsid w:val="00984243"/>
    <w:rsid w:val="009843D7"/>
    <w:rsid w:val="0098643F"/>
    <w:rsid w:val="0098773F"/>
    <w:rsid w:val="00990B31"/>
    <w:rsid w:val="0099131D"/>
    <w:rsid w:val="00994032"/>
    <w:rsid w:val="009943B8"/>
    <w:rsid w:val="00996CFA"/>
    <w:rsid w:val="00996D45"/>
    <w:rsid w:val="00996E37"/>
    <w:rsid w:val="009A1EDD"/>
    <w:rsid w:val="009A2ED3"/>
    <w:rsid w:val="009A4CC3"/>
    <w:rsid w:val="009A5E0B"/>
    <w:rsid w:val="009A7602"/>
    <w:rsid w:val="009A77EE"/>
    <w:rsid w:val="009B037B"/>
    <w:rsid w:val="009B0C4A"/>
    <w:rsid w:val="009B10B5"/>
    <w:rsid w:val="009B322C"/>
    <w:rsid w:val="009B3648"/>
    <w:rsid w:val="009B4047"/>
    <w:rsid w:val="009B64B7"/>
    <w:rsid w:val="009B7816"/>
    <w:rsid w:val="009C0DE8"/>
    <w:rsid w:val="009C1263"/>
    <w:rsid w:val="009C1311"/>
    <w:rsid w:val="009C3BD3"/>
    <w:rsid w:val="009C3CFA"/>
    <w:rsid w:val="009C4F27"/>
    <w:rsid w:val="009C57A8"/>
    <w:rsid w:val="009C58EA"/>
    <w:rsid w:val="009C5A65"/>
    <w:rsid w:val="009C5E7C"/>
    <w:rsid w:val="009C5FB6"/>
    <w:rsid w:val="009C6D8E"/>
    <w:rsid w:val="009C75C2"/>
    <w:rsid w:val="009C75E1"/>
    <w:rsid w:val="009D37EC"/>
    <w:rsid w:val="009D3E97"/>
    <w:rsid w:val="009D602F"/>
    <w:rsid w:val="009D66DF"/>
    <w:rsid w:val="009D71D5"/>
    <w:rsid w:val="009D79B2"/>
    <w:rsid w:val="009E00B1"/>
    <w:rsid w:val="009E1A68"/>
    <w:rsid w:val="009E290B"/>
    <w:rsid w:val="009E2A2E"/>
    <w:rsid w:val="009E2B3B"/>
    <w:rsid w:val="009E2FD8"/>
    <w:rsid w:val="009E3325"/>
    <w:rsid w:val="009E6D00"/>
    <w:rsid w:val="009F0320"/>
    <w:rsid w:val="009F4C75"/>
    <w:rsid w:val="009F5595"/>
    <w:rsid w:val="009F6BEB"/>
    <w:rsid w:val="009F736C"/>
    <w:rsid w:val="009F76D2"/>
    <w:rsid w:val="00A00711"/>
    <w:rsid w:val="00A01BEC"/>
    <w:rsid w:val="00A0392F"/>
    <w:rsid w:val="00A03E9B"/>
    <w:rsid w:val="00A04797"/>
    <w:rsid w:val="00A051D9"/>
    <w:rsid w:val="00A059D0"/>
    <w:rsid w:val="00A072D8"/>
    <w:rsid w:val="00A07500"/>
    <w:rsid w:val="00A113E0"/>
    <w:rsid w:val="00A12350"/>
    <w:rsid w:val="00A12513"/>
    <w:rsid w:val="00A127BC"/>
    <w:rsid w:val="00A128F2"/>
    <w:rsid w:val="00A14F97"/>
    <w:rsid w:val="00A17F91"/>
    <w:rsid w:val="00A2076E"/>
    <w:rsid w:val="00A23AD6"/>
    <w:rsid w:val="00A2400C"/>
    <w:rsid w:val="00A2480D"/>
    <w:rsid w:val="00A24F94"/>
    <w:rsid w:val="00A25223"/>
    <w:rsid w:val="00A25697"/>
    <w:rsid w:val="00A26080"/>
    <w:rsid w:val="00A30F6C"/>
    <w:rsid w:val="00A33D13"/>
    <w:rsid w:val="00A35228"/>
    <w:rsid w:val="00A37A9B"/>
    <w:rsid w:val="00A409A1"/>
    <w:rsid w:val="00A40B73"/>
    <w:rsid w:val="00A40BDF"/>
    <w:rsid w:val="00A4403B"/>
    <w:rsid w:val="00A44BD7"/>
    <w:rsid w:val="00A46EB2"/>
    <w:rsid w:val="00A51D2A"/>
    <w:rsid w:val="00A52034"/>
    <w:rsid w:val="00A53484"/>
    <w:rsid w:val="00A54297"/>
    <w:rsid w:val="00A54B22"/>
    <w:rsid w:val="00A555E0"/>
    <w:rsid w:val="00A56525"/>
    <w:rsid w:val="00A566DE"/>
    <w:rsid w:val="00A6569E"/>
    <w:rsid w:val="00A67B72"/>
    <w:rsid w:val="00A717CB"/>
    <w:rsid w:val="00A72210"/>
    <w:rsid w:val="00A734BF"/>
    <w:rsid w:val="00A738DC"/>
    <w:rsid w:val="00A74055"/>
    <w:rsid w:val="00A75934"/>
    <w:rsid w:val="00A77073"/>
    <w:rsid w:val="00A803BB"/>
    <w:rsid w:val="00A80BF7"/>
    <w:rsid w:val="00A80DE1"/>
    <w:rsid w:val="00A83EB3"/>
    <w:rsid w:val="00A84027"/>
    <w:rsid w:val="00A85162"/>
    <w:rsid w:val="00A85813"/>
    <w:rsid w:val="00A86900"/>
    <w:rsid w:val="00A872CE"/>
    <w:rsid w:val="00A874C8"/>
    <w:rsid w:val="00A878AD"/>
    <w:rsid w:val="00A90B2E"/>
    <w:rsid w:val="00A91055"/>
    <w:rsid w:val="00A93365"/>
    <w:rsid w:val="00A937D8"/>
    <w:rsid w:val="00A93EBB"/>
    <w:rsid w:val="00A945B2"/>
    <w:rsid w:val="00A9643C"/>
    <w:rsid w:val="00A966AB"/>
    <w:rsid w:val="00A972F4"/>
    <w:rsid w:val="00A97FF2"/>
    <w:rsid w:val="00AA1692"/>
    <w:rsid w:val="00AA32EC"/>
    <w:rsid w:val="00AA3740"/>
    <w:rsid w:val="00AA46AA"/>
    <w:rsid w:val="00AA560B"/>
    <w:rsid w:val="00AA5F91"/>
    <w:rsid w:val="00AA7642"/>
    <w:rsid w:val="00AA7DF3"/>
    <w:rsid w:val="00AB0723"/>
    <w:rsid w:val="00AB19B8"/>
    <w:rsid w:val="00AB31EA"/>
    <w:rsid w:val="00AB5A50"/>
    <w:rsid w:val="00AB5E68"/>
    <w:rsid w:val="00AB74E1"/>
    <w:rsid w:val="00AB763E"/>
    <w:rsid w:val="00AC0063"/>
    <w:rsid w:val="00AC1625"/>
    <w:rsid w:val="00AC1873"/>
    <w:rsid w:val="00AC1AB4"/>
    <w:rsid w:val="00AC200E"/>
    <w:rsid w:val="00AC2649"/>
    <w:rsid w:val="00AC3337"/>
    <w:rsid w:val="00AC3437"/>
    <w:rsid w:val="00AC6474"/>
    <w:rsid w:val="00AD00CF"/>
    <w:rsid w:val="00AD3496"/>
    <w:rsid w:val="00AD57E1"/>
    <w:rsid w:val="00AD5ADA"/>
    <w:rsid w:val="00AD6690"/>
    <w:rsid w:val="00AD6701"/>
    <w:rsid w:val="00AE05AD"/>
    <w:rsid w:val="00AE11EF"/>
    <w:rsid w:val="00AE1EC7"/>
    <w:rsid w:val="00AE2F47"/>
    <w:rsid w:val="00AE3CE5"/>
    <w:rsid w:val="00AE4091"/>
    <w:rsid w:val="00AE4900"/>
    <w:rsid w:val="00AE663F"/>
    <w:rsid w:val="00AE7557"/>
    <w:rsid w:val="00AF1439"/>
    <w:rsid w:val="00AF1DA3"/>
    <w:rsid w:val="00AF391E"/>
    <w:rsid w:val="00AF3D02"/>
    <w:rsid w:val="00AF4BA3"/>
    <w:rsid w:val="00AF532C"/>
    <w:rsid w:val="00AF565A"/>
    <w:rsid w:val="00AF735E"/>
    <w:rsid w:val="00AF749E"/>
    <w:rsid w:val="00AF7BBF"/>
    <w:rsid w:val="00B00979"/>
    <w:rsid w:val="00B0105C"/>
    <w:rsid w:val="00B01332"/>
    <w:rsid w:val="00B01491"/>
    <w:rsid w:val="00B019FF"/>
    <w:rsid w:val="00B01E62"/>
    <w:rsid w:val="00B01EF2"/>
    <w:rsid w:val="00B066D4"/>
    <w:rsid w:val="00B06947"/>
    <w:rsid w:val="00B0721B"/>
    <w:rsid w:val="00B1008B"/>
    <w:rsid w:val="00B115BD"/>
    <w:rsid w:val="00B139D5"/>
    <w:rsid w:val="00B14622"/>
    <w:rsid w:val="00B14B56"/>
    <w:rsid w:val="00B1501F"/>
    <w:rsid w:val="00B15799"/>
    <w:rsid w:val="00B21B63"/>
    <w:rsid w:val="00B22636"/>
    <w:rsid w:val="00B26201"/>
    <w:rsid w:val="00B279CE"/>
    <w:rsid w:val="00B31764"/>
    <w:rsid w:val="00B32BFA"/>
    <w:rsid w:val="00B32CC9"/>
    <w:rsid w:val="00B3384A"/>
    <w:rsid w:val="00B33DAB"/>
    <w:rsid w:val="00B362A8"/>
    <w:rsid w:val="00B36436"/>
    <w:rsid w:val="00B4064E"/>
    <w:rsid w:val="00B42B7A"/>
    <w:rsid w:val="00B5073F"/>
    <w:rsid w:val="00B51B29"/>
    <w:rsid w:val="00B52416"/>
    <w:rsid w:val="00B52FAE"/>
    <w:rsid w:val="00B53595"/>
    <w:rsid w:val="00B55C95"/>
    <w:rsid w:val="00B5674C"/>
    <w:rsid w:val="00B622CE"/>
    <w:rsid w:val="00B622EF"/>
    <w:rsid w:val="00B6315A"/>
    <w:rsid w:val="00B63AE6"/>
    <w:rsid w:val="00B643EB"/>
    <w:rsid w:val="00B64E3C"/>
    <w:rsid w:val="00B659AF"/>
    <w:rsid w:val="00B70B1E"/>
    <w:rsid w:val="00B722AD"/>
    <w:rsid w:val="00B725C0"/>
    <w:rsid w:val="00B736D6"/>
    <w:rsid w:val="00B73841"/>
    <w:rsid w:val="00B7405F"/>
    <w:rsid w:val="00B748F0"/>
    <w:rsid w:val="00B80607"/>
    <w:rsid w:val="00B827E8"/>
    <w:rsid w:val="00B82D13"/>
    <w:rsid w:val="00B83B79"/>
    <w:rsid w:val="00B85B8D"/>
    <w:rsid w:val="00B86247"/>
    <w:rsid w:val="00B8688A"/>
    <w:rsid w:val="00B90AB1"/>
    <w:rsid w:val="00B92A97"/>
    <w:rsid w:val="00B92E5C"/>
    <w:rsid w:val="00B934B4"/>
    <w:rsid w:val="00B96AC1"/>
    <w:rsid w:val="00B9730C"/>
    <w:rsid w:val="00B973EF"/>
    <w:rsid w:val="00B97502"/>
    <w:rsid w:val="00BA2C83"/>
    <w:rsid w:val="00BA2CC8"/>
    <w:rsid w:val="00BA2E63"/>
    <w:rsid w:val="00BA3137"/>
    <w:rsid w:val="00BA3B0F"/>
    <w:rsid w:val="00BA51A4"/>
    <w:rsid w:val="00BA5251"/>
    <w:rsid w:val="00BA64A8"/>
    <w:rsid w:val="00BB29B3"/>
    <w:rsid w:val="00BB4CC6"/>
    <w:rsid w:val="00BB68A6"/>
    <w:rsid w:val="00BC11FF"/>
    <w:rsid w:val="00BC17E0"/>
    <w:rsid w:val="00BC3FE0"/>
    <w:rsid w:val="00BC4686"/>
    <w:rsid w:val="00BC5D26"/>
    <w:rsid w:val="00BC714A"/>
    <w:rsid w:val="00BD0BC7"/>
    <w:rsid w:val="00BD224B"/>
    <w:rsid w:val="00BD2FF4"/>
    <w:rsid w:val="00BD4D6E"/>
    <w:rsid w:val="00BD506C"/>
    <w:rsid w:val="00BD5368"/>
    <w:rsid w:val="00BD537D"/>
    <w:rsid w:val="00BD5DE5"/>
    <w:rsid w:val="00BD6F8E"/>
    <w:rsid w:val="00BE09A2"/>
    <w:rsid w:val="00BE13E9"/>
    <w:rsid w:val="00BE1B88"/>
    <w:rsid w:val="00BE25A3"/>
    <w:rsid w:val="00BE3049"/>
    <w:rsid w:val="00BE465D"/>
    <w:rsid w:val="00BE5539"/>
    <w:rsid w:val="00BE58EA"/>
    <w:rsid w:val="00BE5DC2"/>
    <w:rsid w:val="00BF0D52"/>
    <w:rsid w:val="00BF1375"/>
    <w:rsid w:val="00BF278C"/>
    <w:rsid w:val="00BF3715"/>
    <w:rsid w:val="00BF50A9"/>
    <w:rsid w:val="00BF7F2C"/>
    <w:rsid w:val="00C00E21"/>
    <w:rsid w:val="00C0309C"/>
    <w:rsid w:val="00C04A29"/>
    <w:rsid w:val="00C0511B"/>
    <w:rsid w:val="00C0571E"/>
    <w:rsid w:val="00C05E64"/>
    <w:rsid w:val="00C061FA"/>
    <w:rsid w:val="00C064EA"/>
    <w:rsid w:val="00C068E1"/>
    <w:rsid w:val="00C14060"/>
    <w:rsid w:val="00C1461A"/>
    <w:rsid w:val="00C14E36"/>
    <w:rsid w:val="00C1555F"/>
    <w:rsid w:val="00C16ABF"/>
    <w:rsid w:val="00C172C9"/>
    <w:rsid w:val="00C17493"/>
    <w:rsid w:val="00C2381E"/>
    <w:rsid w:val="00C23BD3"/>
    <w:rsid w:val="00C267C9"/>
    <w:rsid w:val="00C27203"/>
    <w:rsid w:val="00C27E22"/>
    <w:rsid w:val="00C327F9"/>
    <w:rsid w:val="00C33182"/>
    <w:rsid w:val="00C336FB"/>
    <w:rsid w:val="00C3683B"/>
    <w:rsid w:val="00C37499"/>
    <w:rsid w:val="00C406E6"/>
    <w:rsid w:val="00C424FA"/>
    <w:rsid w:val="00C43725"/>
    <w:rsid w:val="00C437F9"/>
    <w:rsid w:val="00C43EDE"/>
    <w:rsid w:val="00C44BDD"/>
    <w:rsid w:val="00C45E59"/>
    <w:rsid w:val="00C4603F"/>
    <w:rsid w:val="00C47139"/>
    <w:rsid w:val="00C47ABA"/>
    <w:rsid w:val="00C47CE6"/>
    <w:rsid w:val="00C50D1D"/>
    <w:rsid w:val="00C51069"/>
    <w:rsid w:val="00C51085"/>
    <w:rsid w:val="00C51298"/>
    <w:rsid w:val="00C52C51"/>
    <w:rsid w:val="00C5455C"/>
    <w:rsid w:val="00C54AB2"/>
    <w:rsid w:val="00C55452"/>
    <w:rsid w:val="00C55740"/>
    <w:rsid w:val="00C55756"/>
    <w:rsid w:val="00C60B28"/>
    <w:rsid w:val="00C61522"/>
    <w:rsid w:val="00C62C85"/>
    <w:rsid w:val="00C646A1"/>
    <w:rsid w:val="00C65B80"/>
    <w:rsid w:val="00C65E3A"/>
    <w:rsid w:val="00C66690"/>
    <w:rsid w:val="00C6722B"/>
    <w:rsid w:val="00C67ED4"/>
    <w:rsid w:val="00C72EF4"/>
    <w:rsid w:val="00C7311D"/>
    <w:rsid w:val="00C74EF3"/>
    <w:rsid w:val="00C771B8"/>
    <w:rsid w:val="00C8155A"/>
    <w:rsid w:val="00C824D3"/>
    <w:rsid w:val="00C82E16"/>
    <w:rsid w:val="00C83327"/>
    <w:rsid w:val="00C86231"/>
    <w:rsid w:val="00C8715B"/>
    <w:rsid w:val="00C9259D"/>
    <w:rsid w:val="00C9379F"/>
    <w:rsid w:val="00C93B47"/>
    <w:rsid w:val="00C94C18"/>
    <w:rsid w:val="00C968B5"/>
    <w:rsid w:val="00CA5A62"/>
    <w:rsid w:val="00CA5E67"/>
    <w:rsid w:val="00CB2A3D"/>
    <w:rsid w:val="00CB3994"/>
    <w:rsid w:val="00CB3E7C"/>
    <w:rsid w:val="00CB41B2"/>
    <w:rsid w:val="00CB4750"/>
    <w:rsid w:val="00CB6393"/>
    <w:rsid w:val="00CB6AAF"/>
    <w:rsid w:val="00CC105F"/>
    <w:rsid w:val="00CC428E"/>
    <w:rsid w:val="00CC497E"/>
    <w:rsid w:val="00CC5947"/>
    <w:rsid w:val="00CC5A0F"/>
    <w:rsid w:val="00CC6952"/>
    <w:rsid w:val="00CD0D2B"/>
    <w:rsid w:val="00CD1489"/>
    <w:rsid w:val="00CD14DD"/>
    <w:rsid w:val="00CD34D7"/>
    <w:rsid w:val="00CD375D"/>
    <w:rsid w:val="00CD44EB"/>
    <w:rsid w:val="00CD4628"/>
    <w:rsid w:val="00CD5936"/>
    <w:rsid w:val="00CD6B01"/>
    <w:rsid w:val="00CD73CB"/>
    <w:rsid w:val="00CE2138"/>
    <w:rsid w:val="00CE3865"/>
    <w:rsid w:val="00CE3FBC"/>
    <w:rsid w:val="00CE4D79"/>
    <w:rsid w:val="00CE5043"/>
    <w:rsid w:val="00CE6A9F"/>
    <w:rsid w:val="00CF0471"/>
    <w:rsid w:val="00CF0F78"/>
    <w:rsid w:val="00CF1ED1"/>
    <w:rsid w:val="00CF1F98"/>
    <w:rsid w:val="00CF25AB"/>
    <w:rsid w:val="00CF3154"/>
    <w:rsid w:val="00CF516D"/>
    <w:rsid w:val="00CF7A20"/>
    <w:rsid w:val="00CF7CC2"/>
    <w:rsid w:val="00CF7CD9"/>
    <w:rsid w:val="00D00429"/>
    <w:rsid w:val="00D01CF7"/>
    <w:rsid w:val="00D02995"/>
    <w:rsid w:val="00D05136"/>
    <w:rsid w:val="00D0699C"/>
    <w:rsid w:val="00D06F6A"/>
    <w:rsid w:val="00D1053E"/>
    <w:rsid w:val="00D11477"/>
    <w:rsid w:val="00D11C35"/>
    <w:rsid w:val="00D12B14"/>
    <w:rsid w:val="00D12BE4"/>
    <w:rsid w:val="00D14DE6"/>
    <w:rsid w:val="00D154D7"/>
    <w:rsid w:val="00D15706"/>
    <w:rsid w:val="00D17137"/>
    <w:rsid w:val="00D176FF"/>
    <w:rsid w:val="00D21E57"/>
    <w:rsid w:val="00D22CD5"/>
    <w:rsid w:val="00D26330"/>
    <w:rsid w:val="00D303EC"/>
    <w:rsid w:val="00D30931"/>
    <w:rsid w:val="00D3405C"/>
    <w:rsid w:val="00D34392"/>
    <w:rsid w:val="00D368AE"/>
    <w:rsid w:val="00D37893"/>
    <w:rsid w:val="00D40226"/>
    <w:rsid w:val="00D4294A"/>
    <w:rsid w:val="00D42E04"/>
    <w:rsid w:val="00D43151"/>
    <w:rsid w:val="00D4358E"/>
    <w:rsid w:val="00D45325"/>
    <w:rsid w:val="00D45533"/>
    <w:rsid w:val="00D50D54"/>
    <w:rsid w:val="00D536CA"/>
    <w:rsid w:val="00D54ACC"/>
    <w:rsid w:val="00D54CF8"/>
    <w:rsid w:val="00D55C05"/>
    <w:rsid w:val="00D56C1A"/>
    <w:rsid w:val="00D571F5"/>
    <w:rsid w:val="00D577D5"/>
    <w:rsid w:val="00D6011A"/>
    <w:rsid w:val="00D6196A"/>
    <w:rsid w:val="00D638C7"/>
    <w:rsid w:val="00D64742"/>
    <w:rsid w:val="00D64E1D"/>
    <w:rsid w:val="00D67D4A"/>
    <w:rsid w:val="00D728C6"/>
    <w:rsid w:val="00D72995"/>
    <w:rsid w:val="00D730FD"/>
    <w:rsid w:val="00D74E38"/>
    <w:rsid w:val="00D759E7"/>
    <w:rsid w:val="00D80871"/>
    <w:rsid w:val="00D817F4"/>
    <w:rsid w:val="00D83625"/>
    <w:rsid w:val="00D86123"/>
    <w:rsid w:val="00D87558"/>
    <w:rsid w:val="00D90937"/>
    <w:rsid w:val="00D969E8"/>
    <w:rsid w:val="00D96B63"/>
    <w:rsid w:val="00DA1E82"/>
    <w:rsid w:val="00DA3674"/>
    <w:rsid w:val="00DA3789"/>
    <w:rsid w:val="00DA3E03"/>
    <w:rsid w:val="00DA400D"/>
    <w:rsid w:val="00DA5DAA"/>
    <w:rsid w:val="00DA7C61"/>
    <w:rsid w:val="00DB28A8"/>
    <w:rsid w:val="00DB2E2A"/>
    <w:rsid w:val="00DB4481"/>
    <w:rsid w:val="00DB470E"/>
    <w:rsid w:val="00DC14DC"/>
    <w:rsid w:val="00DC219E"/>
    <w:rsid w:val="00DC38ED"/>
    <w:rsid w:val="00DC3F3C"/>
    <w:rsid w:val="00DC492D"/>
    <w:rsid w:val="00DC5188"/>
    <w:rsid w:val="00DC58C9"/>
    <w:rsid w:val="00DC6EF8"/>
    <w:rsid w:val="00DC7ADD"/>
    <w:rsid w:val="00DD0FE9"/>
    <w:rsid w:val="00DD16EB"/>
    <w:rsid w:val="00DD206B"/>
    <w:rsid w:val="00DD2E6D"/>
    <w:rsid w:val="00DD3010"/>
    <w:rsid w:val="00DD4CC4"/>
    <w:rsid w:val="00DD4EA9"/>
    <w:rsid w:val="00DD5B87"/>
    <w:rsid w:val="00DD65A7"/>
    <w:rsid w:val="00DD6643"/>
    <w:rsid w:val="00DD739C"/>
    <w:rsid w:val="00DE1C36"/>
    <w:rsid w:val="00DE3177"/>
    <w:rsid w:val="00DE34D5"/>
    <w:rsid w:val="00DE4B1A"/>
    <w:rsid w:val="00DE583B"/>
    <w:rsid w:val="00DE612D"/>
    <w:rsid w:val="00DE74EA"/>
    <w:rsid w:val="00DF09BD"/>
    <w:rsid w:val="00DF0BAA"/>
    <w:rsid w:val="00DF3F42"/>
    <w:rsid w:val="00DF6782"/>
    <w:rsid w:val="00E027C4"/>
    <w:rsid w:val="00E03395"/>
    <w:rsid w:val="00E06383"/>
    <w:rsid w:val="00E0670B"/>
    <w:rsid w:val="00E0693E"/>
    <w:rsid w:val="00E07D83"/>
    <w:rsid w:val="00E104D3"/>
    <w:rsid w:val="00E12B11"/>
    <w:rsid w:val="00E14EBB"/>
    <w:rsid w:val="00E1547C"/>
    <w:rsid w:val="00E16CE0"/>
    <w:rsid w:val="00E176C1"/>
    <w:rsid w:val="00E177A0"/>
    <w:rsid w:val="00E17CDC"/>
    <w:rsid w:val="00E21C3E"/>
    <w:rsid w:val="00E22E96"/>
    <w:rsid w:val="00E23EB0"/>
    <w:rsid w:val="00E26050"/>
    <w:rsid w:val="00E3248A"/>
    <w:rsid w:val="00E32FDA"/>
    <w:rsid w:val="00E3514A"/>
    <w:rsid w:val="00E3729D"/>
    <w:rsid w:val="00E3750B"/>
    <w:rsid w:val="00E3789C"/>
    <w:rsid w:val="00E4141C"/>
    <w:rsid w:val="00E41507"/>
    <w:rsid w:val="00E42D94"/>
    <w:rsid w:val="00E46D44"/>
    <w:rsid w:val="00E47731"/>
    <w:rsid w:val="00E508B3"/>
    <w:rsid w:val="00E5223D"/>
    <w:rsid w:val="00E5392E"/>
    <w:rsid w:val="00E53E38"/>
    <w:rsid w:val="00E5401B"/>
    <w:rsid w:val="00E54E4A"/>
    <w:rsid w:val="00E55424"/>
    <w:rsid w:val="00E57345"/>
    <w:rsid w:val="00E57DBC"/>
    <w:rsid w:val="00E62135"/>
    <w:rsid w:val="00E657FE"/>
    <w:rsid w:val="00E67CF8"/>
    <w:rsid w:val="00E70488"/>
    <w:rsid w:val="00E739EC"/>
    <w:rsid w:val="00E75047"/>
    <w:rsid w:val="00E76512"/>
    <w:rsid w:val="00E76E6F"/>
    <w:rsid w:val="00E815F0"/>
    <w:rsid w:val="00E823DE"/>
    <w:rsid w:val="00E83B83"/>
    <w:rsid w:val="00E8422D"/>
    <w:rsid w:val="00E85D6E"/>
    <w:rsid w:val="00E863B9"/>
    <w:rsid w:val="00E90BA7"/>
    <w:rsid w:val="00E92B19"/>
    <w:rsid w:val="00E94E3A"/>
    <w:rsid w:val="00E950C1"/>
    <w:rsid w:val="00E9569F"/>
    <w:rsid w:val="00E9595F"/>
    <w:rsid w:val="00E95960"/>
    <w:rsid w:val="00E95FA0"/>
    <w:rsid w:val="00E974B9"/>
    <w:rsid w:val="00E97D88"/>
    <w:rsid w:val="00EA39D9"/>
    <w:rsid w:val="00EA5086"/>
    <w:rsid w:val="00EA73FD"/>
    <w:rsid w:val="00EB19E4"/>
    <w:rsid w:val="00EB57EA"/>
    <w:rsid w:val="00EB60BB"/>
    <w:rsid w:val="00EB7752"/>
    <w:rsid w:val="00EC0178"/>
    <w:rsid w:val="00EC0F0E"/>
    <w:rsid w:val="00EC307D"/>
    <w:rsid w:val="00EC32CE"/>
    <w:rsid w:val="00EC33B9"/>
    <w:rsid w:val="00EC4097"/>
    <w:rsid w:val="00EC4A35"/>
    <w:rsid w:val="00EC5D35"/>
    <w:rsid w:val="00EC6075"/>
    <w:rsid w:val="00ED09E0"/>
    <w:rsid w:val="00ED20FB"/>
    <w:rsid w:val="00ED2B33"/>
    <w:rsid w:val="00ED3C3B"/>
    <w:rsid w:val="00ED4751"/>
    <w:rsid w:val="00ED6B36"/>
    <w:rsid w:val="00EE075C"/>
    <w:rsid w:val="00EE0E4E"/>
    <w:rsid w:val="00EE2255"/>
    <w:rsid w:val="00EE4CB9"/>
    <w:rsid w:val="00EE4CE1"/>
    <w:rsid w:val="00EE7498"/>
    <w:rsid w:val="00EE756E"/>
    <w:rsid w:val="00EF0018"/>
    <w:rsid w:val="00EF029A"/>
    <w:rsid w:val="00EF1C6B"/>
    <w:rsid w:val="00EF394B"/>
    <w:rsid w:val="00EF6BC7"/>
    <w:rsid w:val="00F000CA"/>
    <w:rsid w:val="00F0027F"/>
    <w:rsid w:val="00F029F8"/>
    <w:rsid w:val="00F02EC1"/>
    <w:rsid w:val="00F03BD8"/>
    <w:rsid w:val="00F055D7"/>
    <w:rsid w:val="00F07734"/>
    <w:rsid w:val="00F07749"/>
    <w:rsid w:val="00F101A4"/>
    <w:rsid w:val="00F105AD"/>
    <w:rsid w:val="00F123BD"/>
    <w:rsid w:val="00F13325"/>
    <w:rsid w:val="00F14DFB"/>
    <w:rsid w:val="00F154F0"/>
    <w:rsid w:val="00F1564B"/>
    <w:rsid w:val="00F156E9"/>
    <w:rsid w:val="00F16B7C"/>
    <w:rsid w:val="00F174E4"/>
    <w:rsid w:val="00F17570"/>
    <w:rsid w:val="00F20932"/>
    <w:rsid w:val="00F21AF6"/>
    <w:rsid w:val="00F21F63"/>
    <w:rsid w:val="00F225B3"/>
    <w:rsid w:val="00F227E2"/>
    <w:rsid w:val="00F22A76"/>
    <w:rsid w:val="00F2317E"/>
    <w:rsid w:val="00F237EF"/>
    <w:rsid w:val="00F25FCA"/>
    <w:rsid w:val="00F27F84"/>
    <w:rsid w:val="00F305FE"/>
    <w:rsid w:val="00F32496"/>
    <w:rsid w:val="00F32801"/>
    <w:rsid w:val="00F362BD"/>
    <w:rsid w:val="00F4365E"/>
    <w:rsid w:val="00F44A69"/>
    <w:rsid w:val="00F45B72"/>
    <w:rsid w:val="00F473F9"/>
    <w:rsid w:val="00F5040B"/>
    <w:rsid w:val="00F50B33"/>
    <w:rsid w:val="00F51393"/>
    <w:rsid w:val="00F51632"/>
    <w:rsid w:val="00F516DF"/>
    <w:rsid w:val="00F57EFF"/>
    <w:rsid w:val="00F60897"/>
    <w:rsid w:val="00F60AC6"/>
    <w:rsid w:val="00F619CA"/>
    <w:rsid w:val="00F6302D"/>
    <w:rsid w:val="00F6351A"/>
    <w:rsid w:val="00F64CE0"/>
    <w:rsid w:val="00F657D6"/>
    <w:rsid w:val="00F65A13"/>
    <w:rsid w:val="00F65BCA"/>
    <w:rsid w:val="00F66E8C"/>
    <w:rsid w:val="00F67086"/>
    <w:rsid w:val="00F6764A"/>
    <w:rsid w:val="00F6776B"/>
    <w:rsid w:val="00F6787E"/>
    <w:rsid w:val="00F70195"/>
    <w:rsid w:val="00F706A6"/>
    <w:rsid w:val="00F7081E"/>
    <w:rsid w:val="00F710B6"/>
    <w:rsid w:val="00F719EE"/>
    <w:rsid w:val="00F72ACA"/>
    <w:rsid w:val="00F72EF8"/>
    <w:rsid w:val="00F74297"/>
    <w:rsid w:val="00F74ECC"/>
    <w:rsid w:val="00F755DC"/>
    <w:rsid w:val="00F847A4"/>
    <w:rsid w:val="00F84B98"/>
    <w:rsid w:val="00F87F15"/>
    <w:rsid w:val="00F90D45"/>
    <w:rsid w:val="00F915E2"/>
    <w:rsid w:val="00F92748"/>
    <w:rsid w:val="00F93061"/>
    <w:rsid w:val="00F95408"/>
    <w:rsid w:val="00F97E49"/>
    <w:rsid w:val="00F97EC8"/>
    <w:rsid w:val="00FA102B"/>
    <w:rsid w:val="00FA38AF"/>
    <w:rsid w:val="00FA4981"/>
    <w:rsid w:val="00FA5228"/>
    <w:rsid w:val="00FA7A60"/>
    <w:rsid w:val="00FB0A5A"/>
    <w:rsid w:val="00FB0C2A"/>
    <w:rsid w:val="00FB16E7"/>
    <w:rsid w:val="00FB1BB4"/>
    <w:rsid w:val="00FB6C57"/>
    <w:rsid w:val="00FB766D"/>
    <w:rsid w:val="00FC1D3E"/>
    <w:rsid w:val="00FC1EEB"/>
    <w:rsid w:val="00FC260E"/>
    <w:rsid w:val="00FC2909"/>
    <w:rsid w:val="00FC2E19"/>
    <w:rsid w:val="00FC3E08"/>
    <w:rsid w:val="00FC3E8D"/>
    <w:rsid w:val="00FC41C1"/>
    <w:rsid w:val="00FC45D9"/>
    <w:rsid w:val="00FC6C6E"/>
    <w:rsid w:val="00FD0085"/>
    <w:rsid w:val="00FD2094"/>
    <w:rsid w:val="00FD253C"/>
    <w:rsid w:val="00FD2866"/>
    <w:rsid w:val="00FD3E89"/>
    <w:rsid w:val="00FD7C7D"/>
    <w:rsid w:val="00FE261B"/>
    <w:rsid w:val="00FE4471"/>
    <w:rsid w:val="00FE485E"/>
    <w:rsid w:val="00FE6268"/>
    <w:rsid w:val="00FE70B7"/>
    <w:rsid w:val="00FF3294"/>
    <w:rsid w:val="00FF3542"/>
    <w:rsid w:val="00FF58D3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D4578F-E929-4935-8458-636D733F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09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09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09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1097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09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109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1097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610975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 Spacing"/>
    <w:uiPriority w:val="1"/>
    <w:qFormat/>
    <w:rsid w:val="00610975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13B5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C73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mc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mc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mc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rmco.ru" TargetMode="External"/><Relationship Id="rId10" Type="http://schemas.openxmlformats.org/officeDocument/2006/relationships/hyperlink" Target="http://www.ormco.ru" TargetMode="External"/><Relationship Id="rId4" Type="http://schemas.openxmlformats.org/officeDocument/2006/relationships/hyperlink" Target="http://www.ormco.ru" TargetMode="External"/><Relationship Id="rId9" Type="http://schemas.openxmlformats.org/officeDocument/2006/relationships/hyperlink" Target="http://www.orm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883E71EF.dotm</Template>
  <TotalTime>4</TotalTime>
  <Pages>4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Щербо</dc:creator>
  <cp:keywords/>
  <cp:lastModifiedBy>Rumyantsev, Pavel PR</cp:lastModifiedBy>
  <cp:revision>3</cp:revision>
  <dcterms:created xsi:type="dcterms:W3CDTF">2017-03-03T14:19:00Z</dcterms:created>
  <dcterms:modified xsi:type="dcterms:W3CDTF">2017-03-03T14:23:00Z</dcterms:modified>
</cp:coreProperties>
</file>