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88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"/>
        <w:gridCol w:w="35"/>
        <w:gridCol w:w="14"/>
        <w:gridCol w:w="111"/>
        <w:gridCol w:w="37"/>
        <w:gridCol w:w="750"/>
        <w:gridCol w:w="898"/>
        <w:gridCol w:w="895"/>
        <w:gridCol w:w="898"/>
        <w:gridCol w:w="898"/>
        <w:gridCol w:w="897"/>
        <w:gridCol w:w="898"/>
        <w:gridCol w:w="1007"/>
        <w:gridCol w:w="1007"/>
        <w:gridCol w:w="282"/>
        <w:gridCol w:w="20"/>
        <w:gridCol w:w="17"/>
        <w:gridCol w:w="20"/>
        <w:gridCol w:w="58"/>
        <w:gridCol w:w="20"/>
      </w:tblGrid>
      <w:tr w:rsidR="00254758" w14:paraId="2EF2C2CB" w14:textId="77777777" w:rsidTr="00254758">
        <w:trPr>
          <w:gridAfter w:val="2"/>
          <w:wAfter w:w="78" w:type="dxa"/>
          <w:trHeight w:hRule="exact" w:val="120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0F0996B0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7DE691EF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11798047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7D3AE068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56BFF3F6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1CFEF9B7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7CBE90AF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35C1740C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598DCE8B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303990B3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2B70F394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273D325C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71C1B2BC" w14:textId="77777777" w:rsidR="000F5062" w:rsidRDefault="000F5062" w:rsidP="00A46515"/>
        </w:tc>
      </w:tr>
      <w:tr w:rsidR="00254758" w14:paraId="6F2509EE" w14:textId="77777777" w:rsidTr="00254758">
        <w:trPr>
          <w:gridAfter w:val="2"/>
          <w:wAfter w:w="78" w:type="dxa"/>
          <w:trHeight w:hRule="exact" w:val="90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3227C030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3A04AE21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609906C5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69A5AB26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13A3CD1D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0E009220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46F29F21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64CF9618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0ABE0025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361854B9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5E770968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17B0D092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753E3931" w14:textId="77777777" w:rsidR="000F5062" w:rsidRDefault="000F5062" w:rsidP="00A46515"/>
        </w:tc>
      </w:tr>
      <w:tr w:rsidR="000F5062" w14:paraId="76576C98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7AFAD67C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040349F6" w14:textId="1CA9142B" w:rsidR="000F5062" w:rsidRDefault="00F1154F" w:rsidP="004604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ДОГОВОР №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 оказании услуг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0D392009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638EBF8D" w14:textId="77777777" w:rsidR="000F5062" w:rsidRDefault="000F5062" w:rsidP="00A46515"/>
        </w:tc>
      </w:tr>
      <w:tr w:rsidR="00254758" w14:paraId="310E4788" w14:textId="77777777" w:rsidTr="00254758">
        <w:trPr>
          <w:gridAfter w:val="2"/>
          <w:wAfter w:w="78" w:type="dxa"/>
          <w:trHeight w:hRule="exact" w:val="90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12EE0466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502B7639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2E635940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3463BF59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71B07DAA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1AD1D5C6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7F02DFDF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2C537123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182820C3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567D9289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2A6B665D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7542DA65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20C14204" w14:textId="77777777" w:rsidR="000F5062" w:rsidRDefault="000F5062" w:rsidP="00A46515"/>
        </w:tc>
      </w:tr>
      <w:tr w:rsidR="000F5062" w14:paraId="4DC8685D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0BDAE91A" w14:textId="77777777" w:rsidR="000F5062" w:rsidRDefault="000F5062" w:rsidP="00A46515"/>
        </w:tc>
        <w:tc>
          <w:tcPr>
            <w:tcW w:w="1796" w:type="dxa"/>
            <w:gridSpan w:val="4"/>
            <w:shd w:val="clear" w:color="FFFFFF" w:fill="auto"/>
            <w:vAlign w:val="bottom"/>
          </w:tcPr>
          <w:p w14:paraId="682D42DD" w14:textId="77777777" w:rsidR="000F5062" w:rsidRPr="008E37C6" w:rsidRDefault="00F1154F" w:rsidP="00A46515"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895" w:type="dxa"/>
            <w:shd w:val="clear" w:color="FFFFFF" w:fill="auto"/>
            <w:vAlign w:val="bottom"/>
          </w:tcPr>
          <w:p w14:paraId="2B6B0FDF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454CB3F4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2AA07E98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6A2556B9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357CD851" w14:textId="77777777" w:rsidR="000F5062" w:rsidRDefault="000F5062" w:rsidP="00A46515"/>
        </w:tc>
        <w:tc>
          <w:tcPr>
            <w:tcW w:w="2296" w:type="dxa"/>
            <w:gridSpan w:val="3"/>
            <w:shd w:val="clear" w:color="FFFFFF" w:fill="auto"/>
            <w:vAlign w:val="bottom"/>
          </w:tcPr>
          <w:p w14:paraId="11835E7D" w14:textId="1D7787AC" w:rsidR="000F5062" w:rsidRDefault="00F1154F" w:rsidP="00A46515">
            <w:r>
              <w:rPr>
                <w:rFonts w:ascii="Times New Roman" w:hAnsi="Times New Roman"/>
                <w:sz w:val="20"/>
                <w:szCs w:val="20"/>
              </w:rPr>
              <w:t>________________20___ г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7CCAAB0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01BD1482" w14:textId="77777777" w:rsidR="000F5062" w:rsidRDefault="000F5062" w:rsidP="00A46515"/>
        </w:tc>
      </w:tr>
      <w:tr w:rsidR="00254758" w14:paraId="11B3C566" w14:textId="77777777" w:rsidTr="00254758">
        <w:trPr>
          <w:gridAfter w:val="2"/>
          <w:wAfter w:w="78" w:type="dxa"/>
          <w:trHeight w:hRule="exact" w:val="105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1C5886EA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0B3C824C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2B5F556F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035D432B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2BE672CF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42CF2CCA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20F62710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1E4556F3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65255C5A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6554CBC0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0119638A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460C4FFE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61659937" w14:textId="77777777" w:rsidR="000F5062" w:rsidRDefault="000F5062" w:rsidP="00A46515"/>
        </w:tc>
      </w:tr>
      <w:tr w:rsidR="000F5062" w14:paraId="3F5EE4BB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38A89B8B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3763F3E5" w14:textId="0D9C80FE" w:rsidR="000F5062" w:rsidRDefault="00F1154F" w:rsidP="003E44A2"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3E44A2">
              <w:rPr>
                <w:rFonts w:ascii="Times New Roman" w:hAnsi="Times New Roman"/>
                <w:sz w:val="20"/>
                <w:szCs w:val="20"/>
              </w:rPr>
              <w:t>Ормко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(г. Санкт-Петербург), именуемое в дальнейшем «Исполнитель», в лице генерального директора </w:t>
            </w:r>
            <w:proofErr w:type="spellStart"/>
            <w:r w:rsidR="005C5639">
              <w:rPr>
                <w:rFonts w:ascii="Times New Roman" w:hAnsi="Times New Roman"/>
                <w:sz w:val="20"/>
                <w:szCs w:val="20"/>
              </w:rPr>
              <w:t>Ковтюшенко</w:t>
            </w:r>
            <w:proofErr w:type="spellEnd"/>
            <w:r w:rsidR="005C5639">
              <w:rPr>
                <w:rFonts w:ascii="Times New Roman" w:hAnsi="Times New Roman"/>
                <w:sz w:val="20"/>
                <w:szCs w:val="20"/>
              </w:rPr>
              <w:t xml:space="preserve"> А.П., действующего</w:t>
            </w:r>
            <w:r w:rsidR="00455546">
              <w:rPr>
                <w:rFonts w:ascii="Times New Roman" w:hAnsi="Times New Roman"/>
                <w:sz w:val="20"/>
                <w:szCs w:val="20"/>
              </w:rPr>
              <w:t xml:space="preserve"> на основании Устава с одной стороны, и </w:t>
            </w:r>
            <w:r>
              <w:rPr>
                <w:rFonts w:ascii="Times New Roman" w:hAnsi="Times New Roman"/>
                <w:sz w:val="20"/>
                <w:szCs w:val="20"/>
              </w:rPr>
              <w:t>________________ именуемый(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 дальнейшем «Заказчик»</w:t>
            </w:r>
            <w:r w:rsidR="009352A3">
              <w:rPr>
                <w:rFonts w:ascii="Times New Roman" w:hAnsi="Times New Roman"/>
                <w:sz w:val="20"/>
                <w:szCs w:val="20"/>
              </w:rPr>
              <w:t xml:space="preserve"> (совместно – «Стороны»)</w:t>
            </w:r>
            <w:r>
              <w:rPr>
                <w:rFonts w:ascii="Times New Roman" w:hAnsi="Times New Roman"/>
                <w:sz w:val="20"/>
                <w:szCs w:val="20"/>
              </w:rPr>
              <w:t>, с другой стороны, заключили договор о нижеследующем.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0906E36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0FE0D52D" w14:textId="77777777" w:rsidR="000F5062" w:rsidRDefault="000F5062" w:rsidP="00A46515"/>
        </w:tc>
      </w:tr>
      <w:tr w:rsidR="005D32BF" w14:paraId="63E4122E" w14:textId="77777777" w:rsidTr="009F1883">
        <w:trPr>
          <w:gridAfter w:val="18"/>
          <w:wAfter w:w="8727" w:type="dxa"/>
        </w:trPr>
        <w:tc>
          <w:tcPr>
            <w:tcW w:w="110" w:type="dxa"/>
            <w:shd w:val="clear" w:color="FFFFFF" w:fill="auto"/>
            <w:vAlign w:val="bottom"/>
          </w:tcPr>
          <w:p w14:paraId="3679BB6B" w14:textId="77777777" w:rsidR="005D32BF" w:rsidRDefault="005D32BF" w:rsidP="00A46515"/>
        </w:tc>
        <w:tc>
          <w:tcPr>
            <w:tcW w:w="35" w:type="dxa"/>
            <w:shd w:val="clear" w:color="FFFFFF" w:fill="auto"/>
            <w:vAlign w:val="bottom"/>
          </w:tcPr>
          <w:p w14:paraId="7717B768" w14:textId="77777777" w:rsidR="005D32BF" w:rsidRDefault="005D32BF" w:rsidP="00A46515"/>
        </w:tc>
      </w:tr>
      <w:tr w:rsidR="005D32BF" w:rsidRPr="005D32BF" w14:paraId="6470625C" w14:textId="77777777" w:rsidTr="009F1883">
        <w:trPr>
          <w:gridAfter w:val="5"/>
          <w:wAfter w:w="135" w:type="dxa"/>
        </w:trPr>
        <w:tc>
          <w:tcPr>
            <w:tcW w:w="8737" w:type="dxa"/>
            <w:gridSpan w:val="15"/>
            <w:shd w:val="clear" w:color="FFFFFF" w:fill="auto"/>
            <w:vAlign w:val="bottom"/>
          </w:tcPr>
          <w:p w14:paraId="3F9A633A" w14:textId="77777777" w:rsidR="005D32BF" w:rsidRDefault="005D32BF" w:rsidP="0085564D">
            <w:pPr>
              <w:jc w:val="both"/>
            </w:pPr>
          </w:p>
          <w:p w14:paraId="20DD6CDB" w14:textId="77777777"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ЗАКЛЮЧЕНИЯ ДОГОВОРА, АКЦЕПТ</w:t>
            </w:r>
          </w:p>
          <w:p w14:paraId="69A5DDA8" w14:textId="77777777"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1.1. Настоящий Договор является офертой - адресованным конкретному лицу (Заказчику) предложением, которое выражает намерение лица, сделавшего предложение (Исполнителя), считать себя заключившим Договор с адресатом, которым будет принято предложение (ст. 435 Гражданского кодекса РФ).</w:t>
            </w:r>
          </w:p>
          <w:p w14:paraId="1B35568B" w14:textId="77777777" w:rsidR="005D32BF" w:rsidRPr="005D32BF" w:rsidRDefault="005D32BF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1.2. Настоящий Договор является договором присоединения.</w:t>
            </w:r>
          </w:p>
          <w:p w14:paraId="6B481C98" w14:textId="1AEC1696" w:rsidR="005D32BF" w:rsidRDefault="005D32BF" w:rsidP="003003D6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1.3. Настоящий Договор может быть заключен </w:t>
            </w:r>
            <w:r w:rsidRPr="00932307">
              <w:rPr>
                <w:rFonts w:ascii="Times New Roman" w:hAnsi="Times New Roman" w:cs="Times New Roman"/>
                <w:sz w:val="20"/>
                <w:szCs w:val="20"/>
              </w:rPr>
              <w:t xml:space="preserve">путем регистрации Заказчика на </w:t>
            </w:r>
            <w:proofErr w:type="spellStart"/>
            <w:r w:rsidRPr="00932307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32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7AEF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="00857AEF" w:rsidRPr="00932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0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 по адресу </w:t>
            </w:r>
            <w:proofErr w:type="spellStart"/>
            <w:r w:rsidRPr="00932307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9323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307" w:rsidRPr="00932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300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thodontia</w:t>
            </w:r>
            <w:r w:rsidRPr="009323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32307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932307">
              <w:rPr>
                <w:rFonts w:ascii="Times New Roman" w:hAnsi="Times New Roman" w:cs="Times New Roman"/>
                <w:sz w:val="20"/>
                <w:szCs w:val="20"/>
              </w:rPr>
              <w:t xml:space="preserve"> (далее - "сайт Исполнителя") в соответствии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 с инструкциями</w:t>
            </w:r>
            <w:r w:rsidR="00932307" w:rsidRPr="00932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07">
              <w:rPr>
                <w:rFonts w:ascii="Times New Roman" w:hAnsi="Times New Roman" w:cs="Times New Roman"/>
                <w:sz w:val="20"/>
                <w:szCs w:val="20"/>
              </w:rPr>
              <w:t>и заполняемыми Заказчиком формами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, опубликованными на сайте Исполнителя (далее - "Инструкции Исполнителя")</w:t>
            </w:r>
            <w:r w:rsidR="00300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и последующей оплаты Заказчиком 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выставленного с помощью </w:t>
            </w:r>
            <w:proofErr w:type="spellStart"/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-интерфейса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Исполнителя, с</w:t>
            </w:r>
            <w:r w:rsidR="00932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2BF">
              <w:rPr>
                <w:rFonts w:ascii="Times New Roman" w:hAnsi="Times New Roman" w:cs="Times New Roman"/>
                <w:sz w:val="20"/>
                <w:szCs w:val="20"/>
              </w:rPr>
              <w:t>соблюдением всех условий, указанных в Договоре;</w:t>
            </w:r>
          </w:p>
          <w:p w14:paraId="21FED2D9" w14:textId="06FA4229"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3003D6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Действия, указанные в п. 1.3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Договора, далее именуются "акцептом" - от</w:t>
            </w:r>
            <w:r w:rsidR="00A64372">
              <w:rPr>
                <w:rFonts w:ascii="Times New Roman" w:hAnsi="Times New Roman" w:cs="Times New Roman"/>
                <w:sz w:val="20"/>
                <w:szCs w:val="20"/>
              </w:rPr>
              <w:t xml:space="preserve">ветом лица, которому адресована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оферта, о её принятии (ст. 438 Гражданского кодекса РФ).</w:t>
            </w:r>
          </w:p>
          <w:p w14:paraId="47EB89BA" w14:textId="77777777"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1.5. Акцепт считается полученным, а Договор заключенным, если</w:t>
            </w:r>
            <w:r w:rsidR="00F64C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0F7592" w14:textId="77777777"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 Заказчик зарегистрировался на сайте Исполнителя и оплатил участие в Курсе в соответствии с положениями Главы 3 настоящего Договора</w:t>
            </w:r>
            <w:r w:rsidR="00F64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1E2314" w14:textId="4E4607C2"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1.5.2 в адрес Исполнителя поступили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надлежаще оформленные документы, подтверждающие зачисление на расчетный счет Исполнителя денежных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по оплате счета, выставленного с помощью </w:t>
            </w:r>
            <w:proofErr w:type="spellStart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-интерфейса Исполнителя, с указани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НДС в размере, установленном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законодательством (в случае ак</w:t>
            </w:r>
            <w:r w:rsidR="00802D59">
              <w:rPr>
                <w:rFonts w:ascii="Times New Roman" w:hAnsi="Times New Roman" w:cs="Times New Roman"/>
                <w:sz w:val="20"/>
                <w:szCs w:val="20"/>
              </w:rPr>
              <w:t>цепта в соответствии с п. 1.3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Договора);</w:t>
            </w:r>
          </w:p>
          <w:p w14:paraId="1D348338" w14:textId="77777777"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1.6. Заказчиком по Договору считается совершившее действия по акцепту Договора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цо, данные которого указаны при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регистрации на сайте Исполнителя. Заказчик подтверждает, что обладае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всеми правами и полномочиями,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необходимыми для заключения и исполнения Договора.</w:t>
            </w:r>
          </w:p>
          <w:p w14:paraId="029AC3BB" w14:textId="5F66F915" w:rsid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1.7. Публикуемые на сайте Исполнителя Инструкции Исполнителя, устанавливаю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щие порядок оформления, подачи,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рассмотрения, оплаты заявок Заказчика, а также иные условия выполнения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твий, предусмотренных настоящим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Договором, Приложениями к Договору, Правилами оказания соответствующих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услуг, а также Дополнительными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соглашениями Сторон, в том числе содержащие требования к оформлению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авляемых Исполнителю документов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(копий документов), формы и шаблоны, размещенные на сайте Исполнителя, обязат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ельны для исполнения Сторонами.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Договор, Приложения к Договору, Правила оказания соответствующих услуг, опубликованные 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Исполнителя,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 к Договору являются неотъемлемой частью настоя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Договора и обязательны для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исполнения Сторонами, совместно именуются - "приложения", а по отдельности - "пр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иложение". Договор, заключенный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посре</w:t>
            </w:r>
            <w:r w:rsidR="00802D59">
              <w:rPr>
                <w:rFonts w:ascii="Times New Roman" w:hAnsi="Times New Roman" w:cs="Times New Roman"/>
                <w:sz w:val="20"/>
                <w:szCs w:val="20"/>
              </w:rPr>
              <w:t>дством акцепта оферты (способом, указанным в п. 1.3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Договора),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все приложения к Договору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могут быть оформлены в письменном виде по желанию Заказчика в любое время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едакции, действующей на дату их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оформления Исполнителем в письменном виде. К правам и обязанностям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Сторон, возникшим на основании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настоящего Договора, в том числе письменного Договора, применяются положения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ействующей (последней) редакции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Договора, опубликованной на сайте Исполнителя. Действующая редакция Договора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змещена на сайте Исполнителя.</w:t>
            </w:r>
          </w:p>
          <w:p w14:paraId="06537BE2" w14:textId="77777777"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1.8. Под "Подтверждающими документами" понимаются документы, подтвержд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ающие сведения, необходимые для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идентификации Заказчика. Конкретный их перечень, способ предоставления Исполнителю и условия (возможно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сти)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изменения совокупности прав и обязанностей Заказчика в зависимости от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либо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Подтверждающих документов устанавливаются отдельно в Правилах оказания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тствующих услуг применительно к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каждому виду услуг.</w:t>
            </w:r>
          </w:p>
          <w:p w14:paraId="4BC44141" w14:textId="77777777"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1.9. Под "клиентским интерфейсом Заказчика" понимается личный кабинет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Исполнителя, доступ к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которому предоставляется Заказчику исключительно с использованием </w:t>
            </w:r>
            <w:proofErr w:type="spellStart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авторизационных</w:t>
            </w:r>
            <w:proofErr w:type="spellEnd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данных Заказчика.</w:t>
            </w:r>
          </w:p>
          <w:p w14:paraId="43083544" w14:textId="77777777"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1.10. Предоставление Заказчику услуг с использованием клиентского интерфейса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осуществляется после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прохождения Заказчиком авторизации - процедуры проверки Исполнителем прав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казчика на доступ к необходимой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и к выполнению действий, предусмотренных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настоящим Договором. Авторизация</w:t>
            </w:r>
          </w:p>
          <w:p w14:paraId="2CF05A61" w14:textId="06627B28" w:rsidR="00E37B44" w:rsidRPr="00E37B44" w:rsidRDefault="00E37B44" w:rsidP="0085564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Заказчика осуществляется при каждом его обращении в клиентский интерфейс Заказчика. При прекращении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в клиентском интерфейсе Заказчика повторный доступ к нему предоставляется только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повторной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авторизации. Использование Заказчиком </w:t>
            </w:r>
            <w:proofErr w:type="spellStart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авторизационных</w:t>
            </w:r>
            <w:proofErr w:type="spellEnd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данных при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ршении им действий в клиентском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интерфейсе Заказчика признается Сторонами аналогом собственноручной подписи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казчика и порождает юридические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последствия в соответствии с требованиями законодательства Российской Федерации. Все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твия, совершенные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в клиентском интерфейсе Заказчика с использованием его </w:t>
            </w:r>
            <w:proofErr w:type="spellStart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авторизационных</w:t>
            </w:r>
            <w:proofErr w:type="spellEnd"/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Заказчика, признаются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Сторонами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совершенными лично Заказчиком и порождают юридические последствия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требованиями законодательства </w:t>
            </w:r>
            <w:r w:rsidRPr="00E37B4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14:paraId="1BC80B90" w14:textId="77777777" w:rsidR="005D32BF" w:rsidRDefault="005D32BF" w:rsidP="0085564D">
            <w:pPr>
              <w:ind w:left="142"/>
              <w:jc w:val="both"/>
            </w:pPr>
          </w:p>
        </w:tc>
      </w:tr>
      <w:tr w:rsidR="000F5062" w14:paraId="01EEF768" w14:textId="77777777" w:rsidTr="009F1883">
        <w:trPr>
          <w:gridAfter w:val="3"/>
          <w:wAfter w:w="98" w:type="dxa"/>
          <w:trHeight w:hRule="exact" w:val="285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467A5576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5E2D7B3D" w14:textId="77777777" w:rsidR="000F5062" w:rsidRDefault="00147DDF" w:rsidP="0085564D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ПРЕДМЕТ ДОГОВОРА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11DDB82B" w14:textId="77777777" w:rsidR="000F5062" w:rsidRDefault="000F5062" w:rsidP="00A46515"/>
        </w:tc>
      </w:tr>
      <w:tr w:rsidR="000F5062" w14:paraId="6F98875C" w14:textId="77777777" w:rsidTr="009F1883">
        <w:trPr>
          <w:gridAfter w:val="3"/>
          <w:wAfter w:w="9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47960395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61144AD0" w14:textId="46CB4944" w:rsidR="000F5062" w:rsidRPr="003003D6" w:rsidRDefault="00154087" w:rsidP="001540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2503F">
              <w:rPr>
                <w:rFonts w:ascii="Times New Roman" w:hAnsi="Times New Roman"/>
                <w:sz w:val="20"/>
                <w:szCs w:val="20"/>
              </w:rPr>
              <w:t>.1. Исполнитель обязуется оказыва</w:t>
            </w:r>
            <w:r w:rsidR="00F1154F">
              <w:rPr>
                <w:rFonts w:ascii="Times New Roman" w:hAnsi="Times New Roman"/>
                <w:sz w:val="20"/>
                <w:szCs w:val="20"/>
              </w:rPr>
              <w:t>ть Заказчику консультационные услуги</w:t>
            </w:r>
            <w:r w:rsidR="00460409" w:rsidRPr="009F1883">
              <w:rPr>
                <w:rFonts w:ascii="Times New Roman" w:hAnsi="Times New Roman"/>
                <w:sz w:val="20"/>
                <w:szCs w:val="20"/>
              </w:rPr>
              <w:t>,</w:t>
            </w:r>
            <w:r w:rsidR="00857A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(далее – Услуги) посредством организации участия Заказчика </w:t>
            </w:r>
            <w:r w:rsidR="00F1154F" w:rsidRPr="0093230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семинарах, мастер-классах, конференциях, симпозиумах, курсах Исполнителя (далее – Мероприятия</w:t>
            </w:r>
            <w:proofErr w:type="gramStart"/>
            <w:r w:rsidR="00932307">
              <w:rPr>
                <w:rFonts w:ascii="Times New Roman" w:hAnsi="Times New Roman"/>
                <w:sz w:val="20"/>
                <w:szCs w:val="20"/>
              </w:rPr>
              <w:t>)</w:t>
            </w:r>
            <w:r w:rsidR="00A2503F" w:rsidRPr="0093230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</w:t>
            </w:r>
            <w:r w:rsidR="00A2503F">
              <w:rPr>
                <w:rFonts w:ascii="Times New Roman" w:hAnsi="Times New Roman"/>
                <w:sz w:val="20"/>
                <w:szCs w:val="20"/>
              </w:rPr>
              <w:t>.2</w:t>
            </w:r>
            <w:proofErr w:type="gramEnd"/>
            <w:r w:rsidR="00A2503F">
              <w:rPr>
                <w:rFonts w:ascii="Times New Roman" w:hAnsi="Times New Roman"/>
                <w:sz w:val="20"/>
                <w:szCs w:val="20"/>
              </w:rPr>
              <w:t xml:space="preserve">. Программа Мероприятий 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изложена на сайте Исполнителя </w:t>
            </w:r>
            <w:hyperlink r:id="rId4" w:history="1"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orthodontia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003D6" w:rsidRPr="003003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.3. В рамках настоящего Договора Исполнитель </w:t>
            </w:r>
            <w:proofErr w:type="gramStart"/>
            <w:r w:rsidR="00F1154F">
              <w:rPr>
                <w:rFonts w:ascii="Times New Roman" w:hAnsi="Times New Roman"/>
                <w:sz w:val="20"/>
                <w:szCs w:val="20"/>
              </w:rPr>
              <w:t>обязуется: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proofErr w:type="gramEnd"/>
            <w:r w:rsidR="00F1154F">
              <w:rPr>
                <w:rFonts w:ascii="Times New Roman" w:hAnsi="Times New Roman"/>
                <w:sz w:val="20"/>
                <w:szCs w:val="20"/>
              </w:rPr>
              <w:t xml:space="preserve"> подготовить помещения, необходимые для проведения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1154F">
              <w:rPr>
                <w:rFonts w:ascii="Times New Roman" w:hAnsi="Times New Roman"/>
                <w:sz w:val="20"/>
                <w:szCs w:val="20"/>
              </w:rPr>
              <w:t>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обеспечить изготовление информационных материалов для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 и передачу их Заказчику;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организовать надлежащее функционирование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1154F">
              <w:rPr>
                <w:rFonts w:ascii="Times New Roman" w:hAnsi="Times New Roman"/>
                <w:sz w:val="20"/>
                <w:szCs w:val="20"/>
              </w:rPr>
              <w:t>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  <w:t xml:space="preserve">- провести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 силами собственных сотрудников и (или)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с привлечение третьих лиц</w:t>
            </w:r>
            <w:r w:rsidR="00F1154F">
              <w:rPr>
                <w:rFonts w:ascii="Times New Roman" w:hAnsi="Times New Roman"/>
                <w:sz w:val="20"/>
                <w:szCs w:val="20"/>
              </w:rPr>
              <w:t>;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 Заказчик обязуется принять и </w:t>
            </w:r>
            <w:r>
              <w:rPr>
                <w:rFonts w:ascii="Times New Roman" w:hAnsi="Times New Roman"/>
                <w:sz w:val="20"/>
                <w:szCs w:val="20"/>
              </w:rPr>
              <w:t>оплатить оказанные ему Услуги.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2.5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</w:t>
            </w:r>
            <w:r w:rsidR="00460409" w:rsidRPr="003003D6">
              <w:rPr>
                <w:rFonts w:ascii="Times New Roman" w:hAnsi="Times New Roman"/>
                <w:sz w:val="20"/>
                <w:szCs w:val="20"/>
              </w:rPr>
              <w:t xml:space="preserve"> Если Заказчик по факту оказания услуг не предъявил претензии к Исполнителю, услуги считаются выполненными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6286FCAE" w14:textId="77777777" w:rsidR="000F5062" w:rsidRDefault="000F5062" w:rsidP="00A46515"/>
        </w:tc>
      </w:tr>
      <w:tr w:rsidR="00254758" w14:paraId="58D4C13C" w14:textId="77777777" w:rsidTr="00254758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498DC0B1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5E263245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7A637773" w14:textId="77777777" w:rsidR="000F5062" w:rsidRPr="003003D6" w:rsidRDefault="000F5062" w:rsidP="00A46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14:paraId="54EA76AE" w14:textId="77777777" w:rsidR="000F5062" w:rsidRPr="003003D6" w:rsidRDefault="000F5062" w:rsidP="00A46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FFFFFF" w:fill="auto"/>
            <w:vAlign w:val="bottom"/>
          </w:tcPr>
          <w:p w14:paraId="41D7CD73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0EF17F42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61ABCF95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17476158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286E3B1F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27DED90C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2B397176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55C27603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20362922" w14:textId="77777777" w:rsidR="000F5062" w:rsidRDefault="000F5062" w:rsidP="00A46515"/>
        </w:tc>
      </w:tr>
      <w:tr w:rsidR="000F5062" w14:paraId="49363596" w14:textId="77777777" w:rsidTr="009F1883">
        <w:trPr>
          <w:gridAfter w:val="3"/>
          <w:wAfter w:w="9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75060A5D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03C87D63" w14:textId="77777777"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УСЛОВИЯ ДОГОВОРА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3D7EEC26" w14:textId="77777777" w:rsidR="000F5062" w:rsidRDefault="000F5062" w:rsidP="00A46515"/>
        </w:tc>
      </w:tr>
      <w:tr w:rsidR="000F5062" w14:paraId="42863223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3FB295C8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4128EEC6" w14:textId="00DF2944" w:rsidR="009F3D1E" w:rsidRPr="00A46515" w:rsidRDefault="00154087" w:rsidP="00A46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.1 Сроки проведени</w:t>
            </w:r>
            <w:r w:rsidR="009F3D1E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gramStart"/>
            <w:r w:rsidR="0093230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9F3D1E">
              <w:rPr>
                <w:rFonts w:ascii="Times New Roman" w:hAnsi="Times New Roman"/>
                <w:sz w:val="20"/>
                <w:szCs w:val="20"/>
              </w:rPr>
              <w:t>:</w:t>
            </w:r>
            <w:r w:rsidR="009F3D1E">
              <w:rPr>
                <w:rFonts w:ascii="Times New Roman" w:hAnsi="Times New Roman"/>
                <w:sz w:val="20"/>
                <w:szCs w:val="20"/>
              </w:rPr>
              <w:br/>
              <w:t>Сроки</w:t>
            </w:r>
            <w:proofErr w:type="gramEnd"/>
            <w:r w:rsidR="009F3D1E"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r w:rsidR="00932307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9F3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515">
              <w:rPr>
                <w:rFonts w:ascii="Times New Roman" w:hAnsi="Times New Roman"/>
                <w:sz w:val="20"/>
                <w:szCs w:val="20"/>
              </w:rPr>
              <w:t xml:space="preserve">публикуются на сайте Исполнителя </w:t>
            </w:r>
            <w:r w:rsidR="00300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orthodontia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46515" w:rsidRPr="009323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5D08F4" w14:textId="7A29C75E" w:rsidR="000F5062" w:rsidRDefault="00154087" w:rsidP="003003D6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.2. Сроки проведения могут быть изменены Исполнителем в одностороннем порядке </w:t>
            </w:r>
            <w:r w:rsidR="00F1154F" w:rsidRPr="00932307">
              <w:rPr>
                <w:rFonts w:ascii="Times New Roman" w:hAnsi="Times New Roman"/>
                <w:sz w:val="20"/>
                <w:szCs w:val="20"/>
              </w:rPr>
              <w:t>с обязательным уведомлением Заказчика</w:t>
            </w:r>
            <w:r w:rsidR="00932307">
              <w:rPr>
                <w:rFonts w:ascii="Times New Roman" w:hAnsi="Times New Roman"/>
                <w:sz w:val="20"/>
                <w:szCs w:val="20"/>
              </w:rPr>
              <w:t xml:space="preserve"> посредством публикации информации о сроках проведения Мероприятия на сайте </w:t>
            </w:r>
            <w:proofErr w:type="gramStart"/>
            <w:r w:rsidR="00932307">
              <w:rPr>
                <w:rFonts w:ascii="Times New Roman" w:hAnsi="Times New Roman"/>
                <w:sz w:val="20"/>
                <w:szCs w:val="20"/>
              </w:rPr>
              <w:t xml:space="preserve">Исполнителя </w:t>
            </w:r>
            <w:r w:rsidR="00300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orthodontia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F1154F" w:rsidRPr="0093230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.3</w:t>
            </w:r>
            <w:proofErr w:type="gramEnd"/>
            <w:r w:rsidR="00F1154F">
              <w:rPr>
                <w:rFonts w:ascii="Times New Roman" w:hAnsi="Times New Roman"/>
                <w:sz w:val="20"/>
                <w:szCs w:val="20"/>
              </w:rPr>
              <w:t>. Место проведения</w:t>
            </w:r>
            <w:r w:rsidR="00A46515" w:rsidRPr="00A46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03F">
              <w:rPr>
                <w:rFonts w:ascii="Times New Roman" w:hAnsi="Times New Roman"/>
                <w:sz w:val="20"/>
                <w:szCs w:val="20"/>
              </w:rPr>
              <w:t>семинара</w:t>
            </w:r>
            <w:r w:rsidR="00A46515">
              <w:rPr>
                <w:rFonts w:ascii="Times New Roman" w:hAnsi="Times New Roman"/>
                <w:sz w:val="20"/>
                <w:szCs w:val="20"/>
              </w:rPr>
              <w:t xml:space="preserve"> устанавливается Исполнителем. Заказчик информируется о месте проведения курса путем публикации информации о месте проведения на сайте </w:t>
            </w:r>
            <w:r w:rsidR="004B0D2C" w:rsidRPr="00857AEF">
              <w:rPr>
                <w:rFonts w:ascii="Times New Roman" w:hAnsi="Times New Roman"/>
                <w:sz w:val="20"/>
                <w:szCs w:val="20"/>
              </w:rPr>
              <w:t xml:space="preserve">Исполнителя 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orthodontia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F1154F">
              <w:rPr>
                <w:rFonts w:ascii="Times New Roman" w:hAnsi="Times New Roman"/>
                <w:sz w:val="20"/>
                <w:szCs w:val="20"/>
              </w:rPr>
              <w:br/>
              <w:t>По решению Исполнителя место проведения может быть изменено в одностороннем порядке с уведомлением Заказчика</w:t>
            </w:r>
            <w:r w:rsidR="006F1A7A">
              <w:rPr>
                <w:rFonts w:ascii="Times New Roman" w:hAnsi="Times New Roman"/>
                <w:sz w:val="20"/>
                <w:szCs w:val="20"/>
              </w:rPr>
              <w:t xml:space="preserve"> посредством публикации информации о месте проведения Мероприятия на сайте </w:t>
            </w:r>
            <w:proofErr w:type="gramStart"/>
            <w:r w:rsidR="006F1A7A">
              <w:rPr>
                <w:rFonts w:ascii="Times New Roman" w:hAnsi="Times New Roman"/>
                <w:sz w:val="20"/>
                <w:szCs w:val="20"/>
              </w:rPr>
              <w:t xml:space="preserve">Исполнителя </w:t>
            </w:r>
            <w:r w:rsidR="00300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orthodontia</w:t>
              </w:r>
              <w:r w:rsidR="003003D6" w:rsidRPr="003003D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003D6" w:rsidRPr="00053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1154F">
              <w:rPr>
                <w:rFonts w:ascii="Times New Roman" w:hAnsi="Times New Roman"/>
                <w:sz w:val="20"/>
                <w:szCs w:val="20"/>
              </w:rPr>
              <w:t>.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2503F">
              <w:rPr>
                <w:rFonts w:ascii="Times New Roman" w:hAnsi="Times New Roman"/>
                <w:sz w:val="20"/>
                <w:szCs w:val="20"/>
              </w:rPr>
              <w:t>.4</w:t>
            </w:r>
            <w:proofErr w:type="gramEnd"/>
            <w:r w:rsidR="00F1154F">
              <w:rPr>
                <w:rFonts w:ascii="Times New Roman" w:hAnsi="Times New Roman"/>
                <w:sz w:val="20"/>
                <w:szCs w:val="20"/>
              </w:rPr>
              <w:t xml:space="preserve">. В случае </w:t>
            </w:r>
            <w:proofErr w:type="gramStart"/>
            <w:r w:rsidR="006F1A7A">
              <w:rPr>
                <w:rFonts w:ascii="Times New Roman" w:hAnsi="Times New Roman"/>
                <w:sz w:val="20"/>
                <w:szCs w:val="20"/>
              </w:rPr>
              <w:t>не явки</w:t>
            </w:r>
            <w:proofErr w:type="gramEnd"/>
            <w:r w:rsidR="006F1A7A">
              <w:rPr>
                <w:rFonts w:ascii="Times New Roman" w:hAnsi="Times New Roman"/>
                <w:sz w:val="20"/>
                <w:szCs w:val="20"/>
              </w:rPr>
              <w:t xml:space="preserve"> Заказчика на Мероприятие после оплаты участия </w:t>
            </w:r>
            <w:r w:rsidR="00F1154F">
              <w:rPr>
                <w:rFonts w:ascii="Times New Roman" w:hAnsi="Times New Roman"/>
                <w:sz w:val="20"/>
                <w:szCs w:val="20"/>
              </w:rPr>
              <w:t>возврат денежных средств не производится.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3E2D6F7A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701A784E" w14:textId="77777777" w:rsidR="000F5062" w:rsidRDefault="000F5062" w:rsidP="00A46515"/>
        </w:tc>
      </w:tr>
      <w:tr w:rsidR="00A46515" w14:paraId="7F898207" w14:textId="77777777" w:rsidTr="009F1883">
        <w:trPr>
          <w:gridAfter w:val="15"/>
          <w:wAfter w:w="8565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313E2E79" w14:textId="77777777" w:rsidR="00A46515" w:rsidRDefault="00A46515" w:rsidP="00A46515"/>
        </w:tc>
        <w:tc>
          <w:tcPr>
            <w:tcW w:w="111" w:type="dxa"/>
            <w:shd w:val="clear" w:color="FFFFFF" w:fill="auto"/>
            <w:vAlign w:val="bottom"/>
          </w:tcPr>
          <w:p w14:paraId="3989B5EB" w14:textId="77777777" w:rsidR="00A46515" w:rsidRDefault="00A46515" w:rsidP="00A46515"/>
        </w:tc>
        <w:tc>
          <w:tcPr>
            <w:tcW w:w="37" w:type="dxa"/>
            <w:shd w:val="clear" w:color="FFFFFF" w:fill="auto"/>
            <w:vAlign w:val="bottom"/>
          </w:tcPr>
          <w:p w14:paraId="7314C9AA" w14:textId="77777777" w:rsidR="00A46515" w:rsidRDefault="00A46515" w:rsidP="00A46515"/>
        </w:tc>
      </w:tr>
      <w:tr w:rsidR="000F5062" w14:paraId="7972D78D" w14:textId="77777777" w:rsidTr="009F1883">
        <w:tc>
          <w:tcPr>
            <w:tcW w:w="159" w:type="dxa"/>
            <w:gridSpan w:val="3"/>
            <w:shd w:val="clear" w:color="FFFFFF" w:fill="auto"/>
            <w:vAlign w:val="bottom"/>
          </w:tcPr>
          <w:p w14:paraId="594E4FBC" w14:textId="77777777" w:rsidR="000F5062" w:rsidRDefault="000F5062" w:rsidP="00A46515"/>
        </w:tc>
        <w:tc>
          <w:tcPr>
            <w:tcW w:w="8693" w:type="dxa"/>
            <w:gridSpan w:val="16"/>
            <w:shd w:val="clear" w:color="FFFFFF" w:fill="auto"/>
            <w:vAlign w:val="bottom"/>
          </w:tcPr>
          <w:p w14:paraId="2C55CF9E" w14:textId="77777777"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СТОИМОСТЬ УСЛУГ, ПОРЯДОК И СРОКИ ОПЛАТЫ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30A9E96" w14:textId="77777777" w:rsidR="000F5062" w:rsidRDefault="000F5062" w:rsidP="00A46515"/>
        </w:tc>
      </w:tr>
      <w:tr w:rsidR="000F5062" w14:paraId="67B17518" w14:textId="77777777" w:rsidTr="009F1883">
        <w:tc>
          <w:tcPr>
            <w:tcW w:w="159" w:type="dxa"/>
            <w:gridSpan w:val="3"/>
            <w:shd w:val="clear" w:color="FFFFFF" w:fill="auto"/>
            <w:vAlign w:val="bottom"/>
          </w:tcPr>
          <w:p w14:paraId="45C42E30" w14:textId="77777777" w:rsidR="000F5062" w:rsidRDefault="000F5062" w:rsidP="00A46515"/>
        </w:tc>
        <w:tc>
          <w:tcPr>
            <w:tcW w:w="8693" w:type="dxa"/>
            <w:gridSpan w:val="16"/>
            <w:shd w:val="clear" w:color="FFFFFF" w:fill="auto"/>
            <w:vAlign w:val="bottom"/>
          </w:tcPr>
          <w:p w14:paraId="122CCBEB" w14:textId="360CFE83" w:rsidR="000F5062" w:rsidRDefault="00154087" w:rsidP="003003D6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ED256F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="006F1A7A">
              <w:rPr>
                <w:rFonts w:ascii="Times New Roman" w:hAnsi="Times New Roman"/>
                <w:sz w:val="20"/>
                <w:szCs w:val="20"/>
              </w:rPr>
              <w:t xml:space="preserve">участия в Мероприятиях </w:t>
            </w:r>
            <w:r w:rsidR="00ED256F">
              <w:rPr>
                <w:rFonts w:ascii="Times New Roman" w:hAnsi="Times New Roman"/>
                <w:sz w:val="20"/>
                <w:szCs w:val="20"/>
              </w:rPr>
              <w:t>публикуется на сайте Исполнителя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orthodontia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ED25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B97C019" w14:textId="77777777" w:rsidR="000F5062" w:rsidRDefault="000F5062" w:rsidP="00A46515"/>
        </w:tc>
      </w:tr>
      <w:tr w:rsidR="000F5062" w14:paraId="12A12E1D" w14:textId="77777777" w:rsidTr="009F1883">
        <w:tc>
          <w:tcPr>
            <w:tcW w:w="159" w:type="dxa"/>
            <w:gridSpan w:val="3"/>
            <w:shd w:val="clear" w:color="FFFFFF" w:fill="auto"/>
            <w:vAlign w:val="bottom"/>
          </w:tcPr>
          <w:p w14:paraId="1DE5F6C8" w14:textId="77777777" w:rsidR="000F5062" w:rsidRDefault="000F5062" w:rsidP="00A46515"/>
        </w:tc>
        <w:tc>
          <w:tcPr>
            <w:tcW w:w="8693" w:type="dxa"/>
            <w:gridSpan w:val="16"/>
            <w:shd w:val="clear" w:color="FFFFFF" w:fill="auto"/>
            <w:vAlign w:val="bottom"/>
          </w:tcPr>
          <w:p w14:paraId="1A392110" w14:textId="4E9B3086" w:rsidR="000F5062" w:rsidRDefault="00154087" w:rsidP="003003D6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.2. Оплата Услуг Заказчиком производится путем внесения предоплаты в размере 100 % (процентов) от общей стоимости </w:t>
            </w:r>
            <w:r w:rsidR="006F1A7A">
              <w:rPr>
                <w:rFonts w:ascii="Times New Roman" w:hAnsi="Times New Roman"/>
                <w:sz w:val="20"/>
                <w:szCs w:val="20"/>
              </w:rPr>
              <w:t>участия в Мероприятии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003D6">
              <w:rPr>
                <w:rFonts w:ascii="Times New Roman" w:hAnsi="Times New Roman"/>
                <w:sz w:val="20"/>
                <w:szCs w:val="20"/>
              </w:rPr>
              <w:t>но не позднее, чем за 10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 xml:space="preserve"> (семь) календарных дней до 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 xml:space="preserve">даты </w:t>
            </w:r>
            <w:r w:rsidR="003003D6">
              <w:rPr>
                <w:rFonts w:ascii="Times New Roman" w:hAnsi="Times New Roman"/>
                <w:sz w:val="20"/>
                <w:szCs w:val="20"/>
              </w:rPr>
              <w:t>М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ероприятия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CB62474" w14:textId="77777777" w:rsidR="000F5062" w:rsidRDefault="000F5062" w:rsidP="00A46515"/>
        </w:tc>
      </w:tr>
      <w:tr w:rsidR="000F5062" w14:paraId="0E1854D5" w14:textId="77777777" w:rsidTr="009F1883">
        <w:tc>
          <w:tcPr>
            <w:tcW w:w="159" w:type="dxa"/>
            <w:gridSpan w:val="3"/>
            <w:shd w:val="clear" w:color="FFFFFF" w:fill="auto"/>
            <w:vAlign w:val="bottom"/>
          </w:tcPr>
          <w:p w14:paraId="4C72DC4F" w14:textId="77777777" w:rsidR="000F5062" w:rsidRDefault="000F5062" w:rsidP="00A46515"/>
        </w:tc>
        <w:tc>
          <w:tcPr>
            <w:tcW w:w="8693" w:type="dxa"/>
            <w:gridSpan w:val="16"/>
            <w:shd w:val="clear" w:color="FFFFFF" w:fill="auto"/>
            <w:vAlign w:val="bottom"/>
          </w:tcPr>
          <w:p w14:paraId="6D7AB15E" w14:textId="765D2756" w:rsidR="000F5062" w:rsidRDefault="00154087" w:rsidP="003003D6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 xml:space="preserve">.3. Оплата Услуг Заказчиком производится путем перечисления денежных средств на расчетный счет Исполнителя посредством использования системы </w:t>
            </w:r>
            <w:r w:rsidR="006F1A7A">
              <w:rPr>
                <w:rFonts w:ascii="Times New Roman" w:hAnsi="Times New Roman"/>
                <w:sz w:val="20"/>
                <w:szCs w:val="20"/>
              </w:rPr>
              <w:t>электронных платежей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 xml:space="preserve"> (подробная информация на сайте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orthodontia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4B0D2C" w:rsidRPr="009F1883">
              <w:rPr>
                <w:rFonts w:ascii="Times New Roman" w:hAnsi="Times New Roman"/>
                <w:sz w:val="20"/>
                <w:szCs w:val="20"/>
              </w:rPr>
              <w:t>) и/или чере</w:t>
            </w:r>
            <w:r w:rsidR="003003D6">
              <w:rPr>
                <w:rFonts w:ascii="Times New Roman" w:hAnsi="Times New Roman"/>
                <w:sz w:val="20"/>
                <w:szCs w:val="20"/>
              </w:rPr>
              <w:t xml:space="preserve">з отделения и филиалы 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 xml:space="preserve">АО «Сбербанк России» (платежное поручение находится на сайте 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orthodontia</w:t>
            </w:r>
            <w:r w:rsidR="003003D6" w:rsidRPr="003003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003D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4B0D2C" w:rsidRPr="009F1883">
              <w:rPr>
                <w:rFonts w:ascii="Times New Roman" w:hAnsi="Times New Roman"/>
                <w:sz w:val="20"/>
                <w:szCs w:val="20"/>
              </w:rPr>
              <w:t>), а также путем внесения</w:t>
            </w:r>
            <w:r w:rsidR="006F1A7A">
              <w:rPr>
                <w:rFonts w:ascii="Times New Roman" w:hAnsi="Times New Roman"/>
                <w:sz w:val="20"/>
                <w:szCs w:val="20"/>
              </w:rPr>
              <w:t xml:space="preserve"> денежных средств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 xml:space="preserve"> в кассу Исполнителя в офисах Санкт-Петербурга (</w:t>
            </w:r>
            <w:proofErr w:type="spellStart"/>
            <w:r w:rsidR="004B0D2C" w:rsidRPr="009F1883">
              <w:rPr>
                <w:rFonts w:ascii="Times New Roman" w:hAnsi="Times New Roman"/>
                <w:sz w:val="20"/>
                <w:szCs w:val="20"/>
              </w:rPr>
              <w:t>Малоохтинский</w:t>
            </w:r>
            <w:proofErr w:type="spellEnd"/>
            <w:r w:rsidR="004B0D2C" w:rsidRPr="009F1883">
              <w:rPr>
                <w:rFonts w:ascii="Times New Roman" w:hAnsi="Times New Roman"/>
                <w:sz w:val="20"/>
                <w:szCs w:val="20"/>
              </w:rPr>
              <w:t xml:space="preserve"> пр-т, д. 64 корпус 3 БЦ «СПб Плаза») и Москвы (Ленинградский пр., д. 37, к. 9)</w:t>
            </w:r>
            <w:r w:rsidR="006F1A7A">
              <w:rPr>
                <w:rFonts w:ascii="Times New Roman" w:hAnsi="Times New Roman"/>
                <w:sz w:val="20"/>
                <w:szCs w:val="20"/>
              </w:rPr>
              <w:t xml:space="preserve"> не позднее чем за 1 (один) рабочий день до даты проведения Мероприятия</w:t>
            </w:r>
            <w:r w:rsidR="004B0D2C" w:rsidRPr="009F18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16F347DB" w14:textId="77777777" w:rsidR="000F5062" w:rsidRDefault="000F5062" w:rsidP="00A46515"/>
        </w:tc>
      </w:tr>
      <w:tr w:rsidR="00254758" w14:paraId="684F7706" w14:textId="77777777" w:rsidTr="00254758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567B32AA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4F5381F1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51ACE0C1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70371CA9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0D53635A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53173329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3C127FF7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2CC3F8EE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75317FE6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070498AA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566159D8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6FC09420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49FF759A" w14:textId="77777777" w:rsidR="000F5062" w:rsidRDefault="000F5062" w:rsidP="00A46515"/>
        </w:tc>
      </w:tr>
      <w:tr w:rsidR="000F5062" w14:paraId="2D7D2A63" w14:textId="77777777" w:rsidTr="009F1883">
        <w:trPr>
          <w:gridAfter w:val="3"/>
          <w:wAfter w:w="9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4B961877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58356DA9" w14:textId="77777777"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ОТВЕТСТВЕННОСТЬ СТОРОН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14BCE3D5" w14:textId="77777777" w:rsidR="000F5062" w:rsidRDefault="000F5062" w:rsidP="00A46515"/>
        </w:tc>
      </w:tr>
      <w:tr w:rsidR="000F5062" w14:paraId="4983B81E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35CFE0CC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02EFBADE" w14:textId="1C91ED12" w:rsidR="000F5062" w:rsidRDefault="00857AEF" w:rsidP="00857AEF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.1. За неисполнение или ненадлежащее исполнение обязательств по настоящему Договору стороны несут ответственность в соответствии с действующим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1154F">
              <w:rPr>
                <w:rFonts w:ascii="Times New Roman" w:hAnsi="Times New Roman"/>
                <w:sz w:val="20"/>
                <w:szCs w:val="20"/>
              </w:rPr>
              <w:t>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41E09870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6044C699" w14:textId="77777777" w:rsidR="000F5062" w:rsidRDefault="000F5062" w:rsidP="00A46515"/>
        </w:tc>
      </w:tr>
      <w:tr w:rsidR="00254758" w14:paraId="504F0E7D" w14:textId="77777777" w:rsidTr="00254758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5D3B3D40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44A99EBC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3A3B6E03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14F82928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0F4FA2A0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7D1E8559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16EEB480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5E8F4E11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3AB2CB87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7836BC5A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66E4BF61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708EE1A6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34738F59" w14:textId="77777777" w:rsidR="000F5062" w:rsidRDefault="000F5062" w:rsidP="00A46515"/>
        </w:tc>
      </w:tr>
      <w:tr w:rsidR="000F5062" w14:paraId="7E2E87C6" w14:textId="77777777" w:rsidTr="009F1883">
        <w:trPr>
          <w:gridAfter w:val="3"/>
          <w:wAfter w:w="9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03EBC45B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06D87C9A" w14:textId="77777777"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КОНФИДЕНЦИАЛЬНОСТЬ ПЕРСОНАЛЬНЫХ ДАННЫХ И ОБМЕН ИНФОРМАЦИЕЙ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3A30D37F" w14:textId="77777777" w:rsidR="000F5062" w:rsidRDefault="000F5062" w:rsidP="00A46515"/>
        </w:tc>
      </w:tr>
      <w:tr w:rsidR="000F5062" w14:paraId="5C2E16D3" w14:textId="77777777" w:rsidTr="009F1883">
        <w:trPr>
          <w:gridAfter w:val="3"/>
          <w:wAfter w:w="9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5A1BB28F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739E0D0F" w14:textId="388B8395" w:rsidR="000F5062" w:rsidRDefault="00154087" w:rsidP="00A46515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.1. Документы и сведения, содержащие информацию о персональных данных Заказчика, являются конфиденциальными. Исполнитель обеспечивает конфиденциальность персональных данных, и обязан не допускать их распространения без согласия Заказчика, либо наличия иного законного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основания.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.2. Все меры конфиденциальности при сборе, обработке и хранении персональных данных Заказчика распространяются как на бумажные, так и на электронные (автоматизи</w:t>
            </w:r>
            <w:r>
              <w:rPr>
                <w:rFonts w:ascii="Times New Roman" w:hAnsi="Times New Roman"/>
                <w:sz w:val="20"/>
                <w:szCs w:val="20"/>
              </w:rPr>
              <w:t>рованные) носители информации.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.3. Стороны договорились, что все уведомления, необходимые для надлежащего исполнения условий Договора, направляются Сторонами в письменном виде посредством почтовой, факсимильной или электронной связи, а также при помощи SMS-рассылок на мобильный телефон.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1167F4FC" w14:textId="77777777" w:rsidR="000F5062" w:rsidRDefault="000F5062" w:rsidP="00A46515"/>
        </w:tc>
      </w:tr>
      <w:tr w:rsidR="00254758" w14:paraId="49BE2B5D" w14:textId="77777777" w:rsidTr="00254758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6F2E8E17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680E08B5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7D70E76F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6F6B8BCD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0BDF28B1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0B28D377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38452272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4F473B51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7ABB6C56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03381E40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1AED2C3C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17C6A902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3B4E667A" w14:textId="77777777" w:rsidR="000F5062" w:rsidRDefault="000F5062" w:rsidP="00A46515"/>
        </w:tc>
      </w:tr>
      <w:tr w:rsidR="000F5062" w14:paraId="5919ECF3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1F926ED8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4FB32910" w14:textId="77777777"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ОБЩИЕ ПОЛОЖЕНИЯ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273B276D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2364478F" w14:textId="77777777" w:rsidR="000F5062" w:rsidRDefault="000F5062" w:rsidP="00A46515"/>
        </w:tc>
      </w:tr>
      <w:tr w:rsidR="000F5062" w14:paraId="3DE09622" w14:textId="77777777" w:rsidTr="009F1883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52A4025D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78FB8CB0" w14:textId="5F183F96" w:rsidR="000F5062" w:rsidRDefault="00154087" w:rsidP="00857AEF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1154F">
              <w:rPr>
                <w:rFonts w:ascii="Times New Roman" w:hAnsi="Times New Roman"/>
                <w:sz w:val="20"/>
                <w:szCs w:val="20"/>
              </w:rPr>
              <w:t xml:space="preserve">.1. Срок действия настоящего Договора устанавливается с момента его подписания и до выполнения всех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 каждой из Сторон.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.2. Все изменения и дополнения к настоящему Договору считаются действительными и являются его неотъемлемой частью, если они совершены в письменной форме, оформлены надлежащим образом и подписаны уполномоч</w:t>
            </w:r>
            <w:r>
              <w:rPr>
                <w:rFonts w:ascii="Times New Roman" w:hAnsi="Times New Roman"/>
                <w:sz w:val="20"/>
                <w:szCs w:val="20"/>
              </w:rPr>
              <w:t>енными представителями Сторон.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7</w:t>
            </w:r>
            <w:r w:rsidR="00F1154F">
              <w:rPr>
                <w:rFonts w:ascii="Times New Roman" w:hAnsi="Times New Roman"/>
                <w:sz w:val="20"/>
                <w:szCs w:val="20"/>
              </w:rPr>
              <w:t>.3. Договор может быть расторгнут по окончании любого из этапов по письменному уведомлению другой Стороны, но не позднее, чем за 10 (десять) календарных дней до даты предполагаемого р</w:t>
            </w:r>
            <w:bookmarkStart w:id="0" w:name="_GoBack"/>
            <w:bookmarkEnd w:id="0"/>
            <w:r w:rsidR="00F1154F">
              <w:rPr>
                <w:rFonts w:ascii="Times New Roman" w:hAnsi="Times New Roman"/>
                <w:sz w:val="20"/>
                <w:szCs w:val="20"/>
              </w:rPr>
              <w:t>асторжения. При этом между Сторонами должны быть произведены все взаиморасчеты не позднее 5 (пяти) банковских дней со дня прекращения или расторжения Договора.</w:t>
            </w:r>
            <w:r w:rsidR="00F115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5513325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77241257" w14:textId="77777777" w:rsidR="000F5062" w:rsidRDefault="000F5062" w:rsidP="00A46515"/>
        </w:tc>
      </w:tr>
      <w:tr w:rsidR="00254758" w14:paraId="705D4C81" w14:textId="77777777" w:rsidTr="00254758">
        <w:trPr>
          <w:gridAfter w:val="2"/>
          <w:wAfter w:w="7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6BEC5A02" w14:textId="77777777" w:rsidR="000F5062" w:rsidRDefault="000F5062" w:rsidP="00A46515"/>
        </w:tc>
        <w:tc>
          <w:tcPr>
            <w:tcW w:w="898" w:type="dxa"/>
            <w:gridSpan w:val="3"/>
            <w:shd w:val="clear" w:color="FFFFFF" w:fill="auto"/>
            <w:vAlign w:val="bottom"/>
          </w:tcPr>
          <w:p w14:paraId="6545FFC0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497160DC" w14:textId="77777777" w:rsidR="000F5062" w:rsidRDefault="000F5062" w:rsidP="00A46515"/>
        </w:tc>
        <w:tc>
          <w:tcPr>
            <w:tcW w:w="895" w:type="dxa"/>
            <w:shd w:val="clear" w:color="FFFFFF" w:fill="auto"/>
            <w:vAlign w:val="bottom"/>
          </w:tcPr>
          <w:p w14:paraId="1D9DB848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46B36C43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6C4D1277" w14:textId="77777777" w:rsidR="000F5062" w:rsidRDefault="000F5062" w:rsidP="00A46515"/>
        </w:tc>
        <w:tc>
          <w:tcPr>
            <w:tcW w:w="897" w:type="dxa"/>
            <w:shd w:val="clear" w:color="FFFFFF" w:fill="auto"/>
            <w:vAlign w:val="bottom"/>
          </w:tcPr>
          <w:p w14:paraId="63CA4E0C" w14:textId="77777777" w:rsidR="000F5062" w:rsidRDefault="000F5062" w:rsidP="00A46515"/>
        </w:tc>
        <w:tc>
          <w:tcPr>
            <w:tcW w:w="898" w:type="dxa"/>
            <w:shd w:val="clear" w:color="FFFFFF" w:fill="auto"/>
            <w:vAlign w:val="bottom"/>
          </w:tcPr>
          <w:p w14:paraId="63211513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07325744" w14:textId="77777777" w:rsidR="000F5062" w:rsidRDefault="000F5062" w:rsidP="00A46515"/>
        </w:tc>
        <w:tc>
          <w:tcPr>
            <w:tcW w:w="1007" w:type="dxa"/>
            <w:shd w:val="clear" w:color="FFFFFF" w:fill="auto"/>
            <w:vAlign w:val="bottom"/>
          </w:tcPr>
          <w:p w14:paraId="314A8B9E" w14:textId="77777777" w:rsidR="000F5062" w:rsidRDefault="000F5062" w:rsidP="00A46515"/>
        </w:tc>
        <w:tc>
          <w:tcPr>
            <w:tcW w:w="282" w:type="dxa"/>
            <w:shd w:val="clear" w:color="FFFFFF" w:fill="auto"/>
            <w:vAlign w:val="bottom"/>
          </w:tcPr>
          <w:p w14:paraId="13DB03EB" w14:textId="77777777" w:rsidR="000F5062" w:rsidRDefault="000F5062" w:rsidP="00A46515"/>
        </w:tc>
        <w:tc>
          <w:tcPr>
            <w:tcW w:w="20" w:type="dxa"/>
            <w:shd w:val="clear" w:color="FFFFFF" w:fill="auto"/>
            <w:vAlign w:val="bottom"/>
          </w:tcPr>
          <w:p w14:paraId="543207D7" w14:textId="77777777" w:rsidR="000F5062" w:rsidRDefault="000F5062" w:rsidP="00A46515"/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1E63A929" w14:textId="77777777" w:rsidR="000F5062" w:rsidRDefault="000F5062" w:rsidP="00A46515"/>
        </w:tc>
      </w:tr>
      <w:tr w:rsidR="000F5062" w14:paraId="5E6E92CB" w14:textId="77777777" w:rsidTr="009F1883">
        <w:trPr>
          <w:gridAfter w:val="3"/>
          <w:wAfter w:w="98" w:type="dxa"/>
        </w:trPr>
        <w:tc>
          <w:tcPr>
            <w:tcW w:w="159" w:type="dxa"/>
            <w:gridSpan w:val="3"/>
            <w:shd w:val="clear" w:color="FFFFFF" w:fill="auto"/>
            <w:vAlign w:val="bottom"/>
          </w:tcPr>
          <w:p w14:paraId="464CDD0F" w14:textId="77777777" w:rsidR="000F5062" w:rsidRDefault="000F5062" w:rsidP="00A46515"/>
        </w:tc>
        <w:tc>
          <w:tcPr>
            <w:tcW w:w="8578" w:type="dxa"/>
            <w:gridSpan w:val="12"/>
            <w:shd w:val="clear" w:color="FFFFFF" w:fill="auto"/>
            <w:vAlign w:val="bottom"/>
          </w:tcPr>
          <w:p w14:paraId="0DC96D62" w14:textId="77777777" w:rsidR="000F5062" w:rsidRDefault="00147DDF" w:rsidP="00A46515"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1154F">
              <w:rPr>
                <w:rFonts w:ascii="Times New Roman" w:hAnsi="Times New Roman"/>
                <w:b/>
                <w:sz w:val="20"/>
                <w:szCs w:val="20"/>
              </w:rPr>
              <w:t>. ЮРИДИЧЕСКИЕ АДРЕСА, РЕКВИЗИТЫ И ПОДПИСИ СТОРОН</w:t>
            </w:r>
          </w:p>
        </w:tc>
        <w:tc>
          <w:tcPr>
            <w:tcW w:w="37" w:type="dxa"/>
            <w:gridSpan w:val="2"/>
            <w:shd w:val="clear" w:color="FFFFFF" w:fill="auto"/>
            <w:vAlign w:val="bottom"/>
          </w:tcPr>
          <w:p w14:paraId="0375EF6B" w14:textId="77777777" w:rsidR="000F5062" w:rsidRDefault="000F5062" w:rsidP="00A46515"/>
        </w:tc>
      </w:tr>
    </w:tbl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54758" w14:paraId="43FCCC27" w14:textId="77777777" w:rsidTr="00254758">
        <w:tc>
          <w:tcPr>
            <w:tcW w:w="4785" w:type="dxa"/>
          </w:tcPr>
          <w:p w14:paraId="171C34DF" w14:textId="3BEE8A68" w:rsidR="00254758" w:rsidRPr="009F1883" w:rsidRDefault="00254758" w:rsidP="00254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883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</w:p>
          <w:p w14:paraId="5EF33779" w14:textId="77777777" w:rsidR="00254758" w:rsidRPr="009F1883" w:rsidRDefault="00254758" w:rsidP="00254758">
            <w:pPr>
              <w:rPr>
                <w:rFonts w:ascii="Arial" w:hAnsi="Arial" w:cs="Arial"/>
                <w:sz w:val="20"/>
                <w:szCs w:val="20"/>
              </w:rPr>
            </w:pPr>
            <w:r w:rsidRPr="009F1883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proofErr w:type="spellStart"/>
            <w:proofErr w:type="gramStart"/>
            <w:r w:rsidRPr="009F1883">
              <w:rPr>
                <w:rFonts w:ascii="Arial" w:hAnsi="Arial" w:cs="Arial"/>
                <w:b/>
                <w:sz w:val="20"/>
                <w:szCs w:val="20"/>
              </w:rPr>
              <w:t>Ормко</w:t>
            </w:r>
            <w:proofErr w:type="spellEnd"/>
            <w:r w:rsidRPr="009F1883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>ИНН</w:t>
            </w:r>
            <w:proofErr w:type="gramEnd"/>
            <w:r w:rsidRPr="009F1883">
              <w:rPr>
                <w:rFonts w:ascii="Arial" w:hAnsi="Arial" w:cs="Arial"/>
                <w:sz w:val="20"/>
                <w:szCs w:val="20"/>
              </w:rPr>
              <w:t xml:space="preserve"> 7806182285 / КПП 780601001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>ОГРН 1157847236073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 xml:space="preserve">Юр. адрес: 191186, </w:t>
            </w:r>
            <w:proofErr w:type="spellStart"/>
            <w:r w:rsidRPr="009F1883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9F1883">
              <w:rPr>
                <w:rFonts w:ascii="Arial" w:hAnsi="Arial" w:cs="Arial"/>
                <w:sz w:val="20"/>
                <w:szCs w:val="20"/>
              </w:rPr>
              <w:t>. Санкт-Петербург, Аптекарский пер. 6, пом. 17Н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 xml:space="preserve">Адрес для доставки корреспонденции:195112, Россия, г. Санкт-Петербург </w:t>
            </w:r>
            <w:proofErr w:type="spellStart"/>
            <w:r w:rsidRPr="009F1883">
              <w:rPr>
                <w:rFonts w:ascii="Arial" w:hAnsi="Arial" w:cs="Arial"/>
                <w:sz w:val="20"/>
                <w:szCs w:val="20"/>
              </w:rPr>
              <w:t>Малоохтинский</w:t>
            </w:r>
            <w:proofErr w:type="spellEnd"/>
            <w:r w:rsidRPr="009F1883">
              <w:rPr>
                <w:rFonts w:ascii="Arial" w:hAnsi="Arial" w:cs="Arial"/>
                <w:sz w:val="20"/>
                <w:szCs w:val="20"/>
              </w:rPr>
              <w:t xml:space="preserve"> проспект, д.64, литер В, пом. 26Н. 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>Банковские реквизиты: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 xml:space="preserve">ФИЛИАЛ ЗАО КБ "СИТИБАНК" В Г.САНКТ-ПЕТЕРБУРГЕ 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>Р/с 40702810500390068001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>К/с 30101810100000000765</w:t>
            </w:r>
            <w:r w:rsidRPr="009F1883">
              <w:rPr>
                <w:rFonts w:ascii="Arial" w:hAnsi="Arial" w:cs="Arial"/>
                <w:sz w:val="20"/>
                <w:szCs w:val="20"/>
              </w:rPr>
              <w:br/>
              <w:t>БИК 044030765</w:t>
            </w:r>
          </w:p>
          <w:p w14:paraId="33A3FB4B" w14:textId="77777777" w:rsidR="00254758" w:rsidRPr="009F1883" w:rsidRDefault="00254758" w:rsidP="00254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C3A06" w14:textId="77777777" w:rsidR="00254758" w:rsidRPr="009F1883" w:rsidRDefault="00254758" w:rsidP="00254758">
            <w:pPr>
              <w:rPr>
                <w:rFonts w:ascii="Arial" w:hAnsi="Arial" w:cs="Arial"/>
                <w:sz w:val="20"/>
                <w:szCs w:val="20"/>
              </w:rPr>
            </w:pPr>
            <w:r w:rsidRPr="009F1883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14:paraId="657AC07C" w14:textId="77777777" w:rsidR="00254758" w:rsidRPr="009F1883" w:rsidRDefault="00254758" w:rsidP="00254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739C0" w14:textId="77777777" w:rsidR="00254758" w:rsidRPr="009F1883" w:rsidRDefault="00254758" w:rsidP="00254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AF5963" w14:textId="77777777" w:rsidR="00254758" w:rsidRPr="009F1883" w:rsidRDefault="00254758" w:rsidP="00254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4EE41" w14:textId="77777777" w:rsidR="00254758" w:rsidRPr="009F1883" w:rsidRDefault="00254758" w:rsidP="002547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1883">
              <w:rPr>
                <w:rFonts w:ascii="Arial" w:hAnsi="Arial" w:cs="Arial"/>
                <w:sz w:val="20"/>
                <w:szCs w:val="20"/>
              </w:rPr>
              <w:t>_____________________/</w:t>
            </w:r>
            <w:proofErr w:type="spellStart"/>
            <w:r w:rsidRPr="009F1883">
              <w:rPr>
                <w:rFonts w:ascii="Arial" w:hAnsi="Arial" w:cs="Arial"/>
                <w:b/>
                <w:sz w:val="20"/>
                <w:szCs w:val="20"/>
              </w:rPr>
              <w:t>Ковтюшенко</w:t>
            </w:r>
            <w:proofErr w:type="spellEnd"/>
            <w:r w:rsidRPr="009F1883">
              <w:rPr>
                <w:rFonts w:ascii="Arial" w:hAnsi="Arial" w:cs="Arial"/>
                <w:b/>
                <w:sz w:val="20"/>
                <w:szCs w:val="20"/>
              </w:rPr>
              <w:t xml:space="preserve"> А.П./</w:t>
            </w:r>
          </w:p>
          <w:p w14:paraId="153B156F" w14:textId="77777777" w:rsidR="00254758" w:rsidRDefault="00254758" w:rsidP="00A46515"/>
        </w:tc>
        <w:tc>
          <w:tcPr>
            <w:tcW w:w="4786" w:type="dxa"/>
          </w:tcPr>
          <w:p w14:paraId="16B1F47B" w14:textId="652DD812" w:rsidR="00254758" w:rsidRPr="009F1883" w:rsidRDefault="00254758" w:rsidP="00A465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883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</w:tc>
      </w:tr>
    </w:tbl>
    <w:p w14:paraId="2816C7AE" w14:textId="77777777" w:rsidR="00254758" w:rsidRDefault="00254758" w:rsidP="00A46515"/>
    <w:sectPr w:rsidR="00254758" w:rsidSect="000A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062"/>
    <w:rsid w:val="000A43DA"/>
    <w:rsid w:val="000D190E"/>
    <w:rsid w:val="000F5062"/>
    <w:rsid w:val="00126EF6"/>
    <w:rsid w:val="00147DDF"/>
    <w:rsid w:val="00154087"/>
    <w:rsid w:val="00254758"/>
    <w:rsid w:val="003003D6"/>
    <w:rsid w:val="003E44A2"/>
    <w:rsid w:val="00413E56"/>
    <w:rsid w:val="00455546"/>
    <w:rsid w:val="00460409"/>
    <w:rsid w:val="004B0D2C"/>
    <w:rsid w:val="004C493E"/>
    <w:rsid w:val="005669FA"/>
    <w:rsid w:val="005C5639"/>
    <w:rsid w:val="005D32BF"/>
    <w:rsid w:val="006F1A7A"/>
    <w:rsid w:val="00802D59"/>
    <w:rsid w:val="0080721D"/>
    <w:rsid w:val="0085564D"/>
    <w:rsid w:val="00857AEF"/>
    <w:rsid w:val="008975DD"/>
    <w:rsid w:val="008E37C6"/>
    <w:rsid w:val="00932307"/>
    <w:rsid w:val="009352A3"/>
    <w:rsid w:val="009F1883"/>
    <w:rsid w:val="009F3D1E"/>
    <w:rsid w:val="00A2503F"/>
    <w:rsid w:val="00A46515"/>
    <w:rsid w:val="00A46FD6"/>
    <w:rsid w:val="00A64372"/>
    <w:rsid w:val="00DA762C"/>
    <w:rsid w:val="00E37B44"/>
    <w:rsid w:val="00ED256F"/>
    <w:rsid w:val="00F1154F"/>
    <w:rsid w:val="00F25D75"/>
    <w:rsid w:val="00F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190C"/>
  <w15:docId w15:val="{EB636E4A-594A-4070-B9D0-270EBB1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43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651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323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23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23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23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23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0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0721D"/>
    <w:pPr>
      <w:spacing w:after="0" w:line="240" w:lineRule="auto"/>
    </w:pPr>
  </w:style>
  <w:style w:type="table" w:styleId="ac">
    <w:name w:val="Table Grid"/>
    <w:basedOn w:val="a1"/>
    <w:uiPriority w:val="59"/>
    <w:rsid w:val="0025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thodont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dontia.ru" TargetMode="External"/><Relationship Id="rId5" Type="http://schemas.openxmlformats.org/officeDocument/2006/relationships/hyperlink" Target="http://www.orthodontia.ru" TargetMode="External"/><Relationship Id="rId4" Type="http://schemas.openxmlformats.org/officeDocument/2006/relationships/hyperlink" Target="http://www.orthodont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168B8A23.dotm</Template>
  <TotalTime>1304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KaVo Kerr Group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Demidova, Tatiana</dc:creator>
  <cp:lastModifiedBy>Rumyantsev, Pavel</cp:lastModifiedBy>
  <cp:revision>13</cp:revision>
  <dcterms:created xsi:type="dcterms:W3CDTF">2016-05-11T12:43:00Z</dcterms:created>
  <dcterms:modified xsi:type="dcterms:W3CDTF">2017-06-06T07:41:00Z</dcterms:modified>
</cp:coreProperties>
</file>